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0D" w:rsidRPr="00EB331E" w:rsidRDefault="00263A0D" w:rsidP="00263A0D">
      <w:pPr>
        <w:spacing w:line="360" w:lineRule="auto"/>
        <w:jc w:val="center"/>
      </w:pPr>
      <w:r w:rsidRPr="00EB331E">
        <w:t>ЧАСТНОЕ ПРОФЕССИОНАЛЬНОЕ ОБРАЗОВАТЕЛЬНОЕ УЧРЕЖДЕНИЕ</w:t>
      </w:r>
    </w:p>
    <w:p w:rsidR="00263A0D" w:rsidRPr="00EB331E" w:rsidRDefault="00263A0D" w:rsidP="00263A0D">
      <w:pPr>
        <w:spacing w:line="360" w:lineRule="auto"/>
        <w:jc w:val="center"/>
      </w:pPr>
      <w:r w:rsidRPr="00EB331E">
        <w:t>«ТЮМЕНСКИЙ НЕФТЕПРОВОДНЫЙ ПРОФЕССИОНАЛЬНЫЙ КОЛЛЕДЖ»</w:t>
      </w:r>
    </w:p>
    <w:p w:rsidR="00263A0D" w:rsidRPr="00AA63A4" w:rsidRDefault="00263A0D" w:rsidP="00263A0D">
      <w:pPr>
        <w:widowControl w:val="0"/>
        <w:suppressAutoHyphens/>
        <w:jc w:val="right"/>
        <w:rPr>
          <w:rFonts w:eastAsia="Calibri"/>
        </w:rPr>
      </w:pPr>
    </w:p>
    <w:p w:rsidR="00263A0D" w:rsidRPr="00AA63A4" w:rsidRDefault="00263A0D" w:rsidP="00263A0D">
      <w:pPr>
        <w:widowControl w:val="0"/>
        <w:suppressAutoHyphens/>
        <w:jc w:val="right"/>
        <w:rPr>
          <w:rFonts w:eastAsia="Calibri"/>
        </w:rPr>
      </w:pPr>
      <w:r w:rsidRPr="00AA63A4">
        <w:rPr>
          <w:rFonts w:eastAsia="Calibri"/>
        </w:rPr>
        <w:t>Приложение ____</w:t>
      </w:r>
    </w:p>
    <w:p w:rsidR="00263A0D" w:rsidRPr="00AA63A4" w:rsidRDefault="00263A0D" w:rsidP="00263A0D">
      <w:pPr>
        <w:widowControl w:val="0"/>
        <w:suppressAutoHyphens/>
        <w:jc w:val="right"/>
        <w:rPr>
          <w:rFonts w:eastAsia="Calibri"/>
        </w:rPr>
      </w:pPr>
      <w:r w:rsidRPr="00AA63A4">
        <w:rPr>
          <w:rFonts w:eastAsia="Calibri"/>
        </w:rPr>
        <w:t>к ППКРС по профессии</w:t>
      </w:r>
    </w:p>
    <w:p w:rsidR="00263A0D" w:rsidRPr="00AA63A4" w:rsidRDefault="00263A0D" w:rsidP="00263A0D">
      <w:pPr>
        <w:widowControl w:val="0"/>
        <w:suppressAutoHyphens/>
        <w:jc w:val="right"/>
        <w:rPr>
          <w:rFonts w:eastAsia="Calibri"/>
        </w:rPr>
      </w:pPr>
      <w:r w:rsidRPr="00AA63A4">
        <w:rPr>
          <w:rFonts w:eastAsia="Calibri"/>
        </w:rPr>
        <w:t>18.01.27 Машинист технологических насосов и компрессоров</w:t>
      </w:r>
    </w:p>
    <w:p w:rsidR="00263A0D" w:rsidRPr="00AA63A4" w:rsidRDefault="00263A0D" w:rsidP="00263A0D">
      <w:pPr>
        <w:widowControl w:val="0"/>
        <w:suppressAutoHyphens/>
        <w:jc w:val="right"/>
        <w:rPr>
          <w:rFonts w:eastAsia="Calibri"/>
          <w:b/>
          <w:i/>
        </w:rPr>
      </w:pPr>
      <w:r w:rsidRPr="00AA63A4">
        <w:rPr>
          <w:rFonts w:eastAsia="Calibri"/>
          <w:b/>
          <w:i/>
        </w:rPr>
        <w:t xml:space="preserve"> </w:t>
      </w:r>
    </w:p>
    <w:p w:rsidR="00263A0D" w:rsidRDefault="00263A0D" w:rsidP="00263A0D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0"/>
        <w:gridCol w:w="4971"/>
      </w:tblGrid>
      <w:tr w:rsidR="00263A0D" w:rsidRPr="00CD29B5" w:rsidTr="00205820">
        <w:trPr>
          <w:trHeight w:val="1491"/>
        </w:trPr>
        <w:tc>
          <w:tcPr>
            <w:tcW w:w="2403" w:type="pct"/>
          </w:tcPr>
          <w:p w:rsidR="00263A0D" w:rsidRPr="00AA63A4" w:rsidRDefault="00263A0D" w:rsidP="00205820">
            <w:pPr>
              <w:spacing w:line="360" w:lineRule="auto"/>
            </w:pPr>
          </w:p>
        </w:tc>
        <w:tc>
          <w:tcPr>
            <w:tcW w:w="2597" w:type="pct"/>
          </w:tcPr>
          <w:p w:rsidR="00263A0D" w:rsidRPr="00CD29B5" w:rsidRDefault="00263A0D" w:rsidP="0020582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>УТВЕРЖДАЮ</w:t>
            </w:r>
          </w:p>
          <w:p w:rsidR="00263A0D" w:rsidRPr="00CD29B5" w:rsidRDefault="00263A0D" w:rsidP="0020582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Директор «ТНПК»</w:t>
            </w:r>
            <w:r w:rsidRPr="00CD29B5">
              <w:rPr>
                <w:rFonts w:eastAsia="Calibri"/>
                <w:bCs/>
                <w:szCs w:val="28"/>
              </w:rPr>
              <w:t xml:space="preserve"> </w:t>
            </w:r>
          </w:p>
          <w:p w:rsidR="00263A0D" w:rsidRPr="00CD29B5" w:rsidRDefault="00263A0D" w:rsidP="0020582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 xml:space="preserve">_______________ </w:t>
            </w:r>
            <w:r w:rsidR="00594B4F">
              <w:rPr>
                <w:rFonts w:eastAsia="Calibri"/>
                <w:bCs/>
                <w:szCs w:val="28"/>
              </w:rPr>
              <w:t>Е.А. Парамонов</w:t>
            </w:r>
          </w:p>
          <w:p w:rsidR="00263A0D" w:rsidRPr="00CD29B5" w:rsidRDefault="00263A0D" w:rsidP="0020582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>«___» __________ 20</w:t>
            </w:r>
            <w:r>
              <w:rPr>
                <w:rFonts w:eastAsia="Calibri"/>
                <w:bCs/>
                <w:szCs w:val="28"/>
              </w:rPr>
              <w:t>___</w:t>
            </w:r>
            <w:r w:rsidRPr="00CD29B5">
              <w:rPr>
                <w:rFonts w:eastAsia="Calibri"/>
                <w:bCs/>
                <w:szCs w:val="28"/>
              </w:rPr>
              <w:t xml:space="preserve"> г</w:t>
            </w:r>
          </w:p>
          <w:p w:rsidR="00263A0D" w:rsidRPr="00CD29B5" w:rsidRDefault="00263A0D" w:rsidP="00205820">
            <w:pPr>
              <w:spacing w:line="360" w:lineRule="auto"/>
              <w:rPr>
                <w:rFonts w:eastAsia="Calibri"/>
              </w:rPr>
            </w:pPr>
          </w:p>
        </w:tc>
      </w:tr>
    </w:tbl>
    <w:p w:rsidR="00263A0D" w:rsidRDefault="00263A0D" w:rsidP="00263A0D"/>
    <w:p w:rsidR="00263A0D" w:rsidRDefault="00263A0D" w:rsidP="00263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42870">
        <w:rPr>
          <w:b/>
          <w:caps/>
        </w:rPr>
        <w:t>ПРОГРАММа ПРОИЗВОДСТВЕНН</w:t>
      </w:r>
      <w:r>
        <w:rPr>
          <w:b/>
          <w:caps/>
        </w:rPr>
        <w:t>ой ПРАКТИКи</w:t>
      </w:r>
    </w:p>
    <w:p w:rsidR="00263A0D" w:rsidRPr="00742870" w:rsidRDefault="00263A0D" w:rsidP="00263A0D">
      <w:pPr>
        <w:jc w:val="center"/>
      </w:pPr>
      <w:r w:rsidRPr="00742870">
        <w:t>по профессии СПО</w:t>
      </w:r>
    </w:p>
    <w:p w:rsidR="00263A0D" w:rsidRPr="00742870" w:rsidRDefault="00263A0D" w:rsidP="00263A0D">
      <w:pPr>
        <w:jc w:val="center"/>
        <w:rPr>
          <w:b/>
        </w:rPr>
      </w:pPr>
      <w:r w:rsidRPr="0087064D">
        <w:t>18.01.27 Машинист технологических насосов и компрессоро</w:t>
      </w:r>
      <w:r w:rsidRPr="00742870">
        <w:rPr>
          <w:b/>
        </w:rPr>
        <w:t>в</w:t>
      </w:r>
    </w:p>
    <w:p w:rsidR="00263A0D" w:rsidRPr="00742870" w:rsidRDefault="00263A0D" w:rsidP="00263A0D"/>
    <w:p w:rsidR="00263A0D" w:rsidRPr="00742870" w:rsidRDefault="00263A0D" w:rsidP="00263A0D">
      <w:pPr>
        <w:spacing w:line="360" w:lineRule="auto"/>
        <w:jc w:val="both"/>
        <w:rPr>
          <w:b/>
        </w:rPr>
      </w:pPr>
      <w:r w:rsidRPr="00742870">
        <w:rPr>
          <w:b/>
        </w:rPr>
        <w:t xml:space="preserve">Квалификации: </w:t>
      </w:r>
    </w:p>
    <w:p w:rsidR="00263A0D" w:rsidRPr="00742870" w:rsidRDefault="00263A0D" w:rsidP="00263A0D">
      <w:pPr>
        <w:spacing w:line="360" w:lineRule="auto"/>
        <w:jc w:val="both"/>
      </w:pPr>
      <w:r w:rsidRPr="00742870">
        <w:t>Машинист технологических насосов и компрессоров</w:t>
      </w:r>
    </w:p>
    <w:p w:rsidR="007C7F4A" w:rsidRDefault="007C7F4A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594B4F" w:rsidRDefault="00594B4F" w:rsidP="00263A0D">
      <w:pPr>
        <w:jc w:val="center"/>
      </w:pPr>
    </w:p>
    <w:p w:rsidR="007C7F4A" w:rsidRDefault="007C7F4A" w:rsidP="00263A0D">
      <w:pPr>
        <w:jc w:val="center"/>
      </w:pPr>
    </w:p>
    <w:p w:rsidR="007C7F4A" w:rsidRPr="0069084C" w:rsidRDefault="007C7F4A" w:rsidP="00263A0D">
      <w:pPr>
        <w:jc w:val="center"/>
      </w:pPr>
    </w:p>
    <w:p w:rsidR="00EB3214" w:rsidRPr="0069084C" w:rsidRDefault="00EB3214" w:rsidP="00263A0D">
      <w:pPr>
        <w:jc w:val="center"/>
      </w:pPr>
    </w:p>
    <w:p w:rsidR="00263A0D" w:rsidRDefault="00263A0D" w:rsidP="00263A0D">
      <w:pPr>
        <w:jc w:val="center"/>
      </w:pPr>
      <w:r w:rsidRPr="00742870">
        <w:t>2</w:t>
      </w:r>
      <w:r>
        <w:t>02</w:t>
      </w:r>
      <w:r w:rsidR="00507F5B" w:rsidRPr="007D28E9">
        <w:t>3</w:t>
      </w:r>
      <w:r>
        <w:t xml:space="preserve"> г.</w:t>
      </w:r>
    </w:p>
    <w:p w:rsidR="00EB3214" w:rsidRPr="0069084C" w:rsidRDefault="00EB3214" w:rsidP="00263A0D">
      <w:pPr>
        <w:spacing w:before="120"/>
        <w:jc w:val="right"/>
      </w:pPr>
    </w:p>
    <w:p w:rsidR="007D28E9" w:rsidRPr="009D0801" w:rsidRDefault="0069084C" w:rsidP="007D28E9">
      <w:pPr>
        <w:spacing w:line="360" w:lineRule="auto"/>
        <w:ind w:firstLine="709"/>
        <w:jc w:val="both"/>
        <w:rPr>
          <w:color w:val="000000"/>
        </w:rPr>
      </w:pPr>
      <w:r w:rsidRPr="00742870">
        <w:lastRenderedPageBreak/>
        <w:t xml:space="preserve">Рабочая программа производственной практики </w:t>
      </w:r>
      <w:r w:rsidR="007D28E9" w:rsidRPr="000E1025">
        <w:t xml:space="preserve">разработана в соответствии с требованиями Федерального государственного образовательного стандарта (далее - ФГОС)  по профессии СПО 18.01.27 </w:t>
      </w:r>
      <w:r w:rsidR="007D28E9" w:rsidRPr="00BD4080">
        <w:t>«Машинист технологических насосов и компрессоров», утвержденного приказом Министерства образования и науки Российской Федерации от 20.09.2022 г № 854 (Зарегистрировано в Миню</w:t>
      </w:r>
      <w:r w:rsidR="00594B4F">
        <w:t xml:space="preserve">сте России 26.10.2022 № 70703), </w:t>
      </w:r>
      <w:r w:rsidR="007D28E9" w:rsidRPr="00BD4080">
        <w:t xml:space="preserve"> приказа Министерства труда и социальной защиты РФ от 18 июля 2019 г. № 499 н «Об утверждении профессионального стандарта «Машинист технологически</w:t>
      </w:r>
      <w:r w:rsidR="00594B4F">
        <w:t xml:space="preserve">х насосов нефтегазовой отрасли», </w:t>
      </w:r>
      <w:r w:rsidR="00594B4F" w:rsidRPr="00594B4F">
        <w:t xml:space="preserve">приказа Министерства труда и социальной защиты РФ от 4 августа 2017 г. № 614н «Об утверждении профессионального стандарта «Оператор </w:t>
      </w:r>
      <w:proofErr w:type="spellStart"/>
      <w:r w:rsidR="00594B4F" w:rsidRPr="00594B4F">
        <w:t>нефтепродуктоперекачивающей</w:t>
      </w:r>
      <w:proofErr w:type="spellEnd"/>
      <w:r w:rsidR="00594B4F" w:rsidRPr="00594B4F">
        <w:t xml:space="preserve"> станции магистрального трубопровода нефти и нефтепродуктов»</w:t>
      </w:r>
    </w:p>
    <w:p w:rsidR="0069084C" w:rsidRPr="00742870" w:rsidRDefault="0069084C" w:rsidP="007D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69084C" w:rsidRPr="00742870" w:rsidRDefault="0069084C" w:rsidP="00690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  <w:r w:rsidRPr="00742870">
        <w:tab/>
      </w:r>
    </w:p>
    <w:p w:rsidR="0069084C" w:rsidRPr="00742870" w:rsidRDefault="0069084C" w:rsidP="0069084C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9084C" w:rsidRPr="00742870" w:rsidRDefault="0069084C" w:rsidP="0069084C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9084C" w:rsidRPr="00742870" w:rsidRDefault="0069084C" w:rsidP="0069084C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9084C" w:rsidRPr="00742870" w:rsidRDefault="0069084C" w:rsidP="0069084C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9084C" w:rsidRPr="00742870" w:rsidRDefault="0069084C" w:rsidP="0069084C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9084C" w:rsidRPr="00742870" w:rsidRDefault="0069084C" w:rsidP="0069084C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9084C" w:rsidRPr="00742870" w:rsidRDefault="0069084C" w:rsidP="00690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69084C" w:rsidRPr="00742870" w:rsidRDefault="0069084C" w:rsidP="00690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084C" w:rsidRPr="00742870" w:rsidRDefault="0069084C" w:rsidP="00690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084C" w:rsidRPr="00742870" w:rsidRDefault="0069084C" w:rsidP="0069084C">
      <w:pPr>
        <w:widowControl w:val="0"/>
        <w:tabs>
          <w:tab w:val="left" w:pos="6420"/>
        </w:tabs>
        <w:suppressAutoHyphens/>
        <w:spacing w:line="276" w:lineRule="auto"/>
        <w:rPr>
          <w:color w:val="000000" w:themeColor="text1"/>
        </w:rPr>
      </w:pPr>
    </w:p>
    <w:p w:rsidR="0069084C" w:rsidRDefault="0069084C" w:rsidP="0069084C">
      <w:pPr>
        <w:widowControl w:val="0"/>
        <w:tabs>
          <w:tab w:val="left" w:pos="6420"/>
        </w:tabs>
        <w:suppressAutoHyphens/>
        <w:spacing w:line="276" w:lineRule="auto"/>
        <w:rPr>
          <w:color w:val="000000" w:themeColor="text1"/>
        </w:rPr>
      </w:pPr>
      <w:r>
        <w:rPr>
          <w:color w:val="000000" w:themeColor="text1"/>
        </w:rPr>
        <w:t>РАЗРАБОТЧИКИ</w:t>
      </w:r>
      <w:r w:rsidRPr="00742870">
        <w:rPr>
          <w:color w:val="000000" w:themeColor="text1"/>
        </w:rPr>
        <w:t>:</w:t>
      </w:r>
    </w:p>
    <w:p w:rsidR="0069084C" w:rsidRPr="00742870" w:rsidRDefault="0069084C" w:rsidP="0069084C">
      <w:pPr>
        <w:widowControl w:val="0"/>
        <w:tabs>
          <w:tab w:val="left" w:pos="6420"/>
        </w:tabs>
        <w:suppressAutoHyphens/>
        <w:spacing w:line="276" w:lineRule="auto"/>
        <w:rPr>
          <w:color w:val="000000" w:themeColor="text1"/>
        </w:rPr>
      </w:pPr>
    </w:p>
    <w:p w:rsidR="0069084C" w:rsidRPr="00F654EA" w:rsidRDefault="0069084C" w:rsidP="0069084C">
      <w:pPr>
        <w:widowControl w:val="0"/>
        <w:suppressAutoHyphens/>
        <w:spacing w:line="360" w:lineRule="auto"/>
        <w:rPr>
          <w:color w:val="000000" w:themeColor="text1"/>
        </w:rPr>
      </w:pPr>
      <w:r w:rsidRPr="00F654EA">
        <w:rPr>
          <w:color w:val="000000" w:themeColor="text1"/>
        </w:rPr>
        <w:t>Незавитина А.И. – мастер производственного обучения отделения СПО</w:t>
      </w:r>
    </w:p>
    <w:p w:rsidR="0069084C" w:rsidRDefault="0069084C" w:rsidP="0069084C">
      <w:pPr>
        <w:widowControl w:val="0"/>
        <w:suppressAutoHyphens/>
        <w:spacing w:line="360" w:lineRule="auto"/>
        <w:rPr>
          <w:color w:val="000000" w:themeColor="text1"/>
        </w:rPr>
      </w:pPr>
      <w:r w:rsidRPr="00F654EA">
        <w:rPr>
          <w:color w:val="000000" w:themeColor="text1"/>
        </w:rPr>
        <w:t>Лощинин А.А. – преподаватель отделения СПО</w:t>
      </w:r>
    </w:p>
    <w:p w:rsidR="0069084C" w:rsidRDefault="0069084C" w:rsidP="0069084C">
      <w:pPr>
        <w:widowControl w:val="0"/>
        <w:suppressAutoHyphens/>
        <w:spacing w:line="360" w:lineRule="auto"/>
        <w:rPr>
          <w:color w:val="000000" w:themeColor="text1"/>
        </w:rPr>
      </w:pPr>
    </w:p>
    <w:p w:rsidR="0069084C" w:rsidRDefault="0069084C" w:rsidP="0069084C">
      <w:pPr>
        <w:widowControl w:val="0"/>
        <w:suppressAutoHyphens/>
        <w:spacing w:line="360" w:lineRule="auto"/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69084C" w:rsidRPr="0087064D" w:rsidRDefault="0069084C" w:rsidP="0069084C">
      <w:pPr>
        <w:tabs>
          <w:tab w:val="left" w:pos="1134"/>
        </w:tabs>
        <w:spacing w:line="360" w:lineRule="auto"/>
        <w:rPr>
          <w:rFonts w:eastAsia="Calibri"/>
          <w:bCs/>
          <w:szCs w:val="28"/>
        </w:rPr>
      </w:pPr>
      <w:r w:rsidRPr="00CD29B5">
        <w:rPr>
          <w:rFonts w:eastAsia="Calibri"/>
          <w:bCs/>
          <w:szCs w:val="28"/>
        </w:rPr>
        <w:t>Зав</w:t>
      </w:r>
      <w:r>
        <w:rPr>
          <w:rFonts w:eastAsia="Calibri"/>
          <w:bCs/>
          <w:szCs w:val="28"/>
        </w:rPr>
        <w:t>едующий отделением СПО</w:t>
      </w:r>
      <w:r w:rsidRPr="00CD29B5">
        <w:rPr>
          <w:rFonts w:eastAsia="Calibri"/>
          <w:bCs/>
          <w:szCs w:val="28"/>
        </w:rPr>
        <w:t xml:space="preserve"> </w:t>
      </w:r>
      <w:r>
        <w:rPr>
          <w:color w:val="000000" w:themeColor="text1"/>
        </w:rPr>
        <w:t>_____________________А.В. Апаев</w:t>
      </w:r>
    </w:p>
    <w:p w:rsidR="0069084C" w:rsidRPr="00742870" w:rsidRDefault="0069084C" w:rsidP="0069084C">
      <w:pPr>
        <w:widowControl w:val="0"/>
        <w:suppressAutoHyphens/>
        <w:spacing w:line="360" w:lineRule="auto"/>
        <w:rPr>
          <w:color w:val="000000" w:themeColor="text1"/>
          <w:u w:val="single"/>
        </w:rPr>
      </w:pPr>
    </w:p>
    <w:p w:rsidR="0069084C" w:rsidRPr="00742870" w:rsidRDefault="0069084C" w:rsidP="0069084C">
      <w:pPr>
        <w:widowControl w:val="0"/>
        <w:suppressAutoHyphens/>
        <w:rPr>
          <w:color w:val="000000" w:themeColor="text1"/>
          <w:u w:val="single"/>
        </w:rPr>
      </w:pPr>
    </w:p>
    <w:p w:rsidR="0069084C" w:rsidRDefault="0069084C" w:rsidP="0069084C">
      <w:pPr>
        <w:widowControl w:val="0"/>
        <w:suppressAutoHyphens/>
        <w:rPr>
          <w:color w:val="000000" w:themeColor="text1"/>
          <w:u w:val="single"/>
        </w:rPr>
      </w:pPr>
    </w:p>
    <w:p w:rsidR="0069084C" w:rsidRDefault="0069084C" w:rsidP="0069084C">
      <w:pPr>
        <w:widowControl w:val="0"/>
        <w:suppressAutoHyphens/>
        <w:rPr>
          <w:color w:val="000000" w:themeColor="text1"/>
          <w:u w:val="single"/>
        </w:rPr>
      </w:pPr>
    </w:p>
    <w:p w:rsidR="0069084C" w:rsidRDefault="0069084C" w:rsidP="0069084C">
      <w:pPr>
        <w:widowControl w:val="0"/>
        <w:suppressAutoHyphens/>
        <w:rPr>
          <w:color w:val="000000" w:themeColor="text1"/>
          <w:u w:val="single"/>
        </w:rPr>
      </w:pPr>
    </w:p>
    <w:p w:rsidR="0069084C" w:rsidRPr="00742870" w:rsidRDefault="0069084C" w:rsidP="0069084C">
      <w:pPr>
        <w:widowControl w:val="0"/>
        <w:suppressAutoHyphens/>
        <w:rPr>
          <w:color w:val="000000" w:themeColor="text1"/>
          <w:u w:val="single"/>
        </w:rPr>
      </w:pPr>
    </w:p>
    <w:p w:rsidR="0069084C" w:rsidRDefault="0069084C" w:rsidP="0069084C">
      <w:pPr>
        <w:widowControl w:val="0"/>
        <w:suppressAutoHyphens/>
        <w:rPr>
          <w:color w:val="000000" w:themeColor="text1"/>
        </w:rPr>
      </w:pPr>
      <w:r>
        <w:rPr>
          <w:color w:val="000000" w:themeColor="text1"/>
        </w:rPr>
        <w:t>Рассмотрена и рекомендована к утверждению</w:t>
      </w:r>
    </w:p>
    <w:p w:rsidR="0069084C" w:rsidRDefault="0069084C" w:rsidP="0069084C">
      <w:pPr>
        <w:widowControl w:val="0"/>
        <w:suppressAutoHyphens/>
        <w:rPr>
          <w:color w:val="000000" w:themeColor="text1"/>
        </w:rPr>
      </w:pPr>
      <w:r>
        <w:rPr>
          <w:color w:val="000000" w:themeColor="text1"/>
        </w:rPr>
        <w:t>на заседании учебно-методического совета «ТНПК»</w:t>
      </w:r>
    </w:p>
    <w:p w:rsidR="0069084C" w:rsidRDefault="0069084C" w:rsidP="0069084C">
      <w:pPr>
        <w:widowControl w:val="0"/>
        <w:suppressAutoHyphens/>
        <w:rPr>
          <w:color w:val="000000" w:themeColor="text1"/>
        </w:rPr>
      </w:pPr>
    </w:p>
    <w:p w:rsidR="0069084C" w:rsidRPr="00742870" w:rsidRDefault="0069084C" w:rsidP="0069084C">
      <w:pPr>
        <w:widowControl w:val="0"/>
        <w:suppressAutoHyphens/>
      </w:pPr>
      <w:r>
        <w:rPr>
          <w:color w:val="000000" w:themeColor="text1"/>
        </w:rPr>
        <w:t xml:space="preserve">Протокол №_____ от __________________________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29612532"/>
        <w:docPartObj>
          <w:docPartGallery w:val="Table of Contents"/>
          <w:docPartUnique/>
        </w:docPartObj>
      </w:sdtPr>
      <w:sdtEndPr/>
      <w:sdtContent>
        <w:p w:rsidR="0069084C" w:rsidRDefault="0069084C" w:rsidP="0069084C">
          <w:pPr>
            <w:pStyle w:val="af1"/>
            <w:spacing w:before="0" w:after="360" w:line="360" w:lineRule="auto"/>
            <w:jc w:val="center"/>
          </w:pPr>
          <w:r w:rsidRPr="00C92BB1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69084C" w:rsidRDefault="0069084C" w:rsidP="0069084C">
          <w:pPr>
            <w:pStyle w:val="35"/>
            <w:tabs>
              <w:tab w:val="right" w:leader="dot" w:pos="9345"/>
            </w:tabs>
            <w:spacing w:line="360" w:lineRule="auto"/>
            <w:ind w:left="0"/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529183" w:history="1">
            <w:r w:rsidRPr="00317BF8">
              <w:rPr>
                <w:rStyle w:val="af2"/>
                <w:noProof/>
              </w:rPr>
              <w:t>1. Паспорт рабочей программы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_Toc68529183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3F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084C" w:rsidRDefault="00BA199E" w:rsidP="0069084C">
          <w:pPr>
            <w:pStyle w:val="35"/>
            <w:tabs>
              <w:tab w:val="right" w:leader="dot" w:pos="9345"/>
            </w:tabs>
            <w:spacing w:line="360" w:lineRule="auto"/>
            <w:ind w:left="0"/>
            <w:jc w:val="both"/>
            <w:rPr>
              <w:noProof/>
            </w:rPr>
          </w:pPr>
          <w:hyperlink w:anchor="_Toc68529184" w:history="1">
            <w:r w:rsidR="0069084C" w:rsidRPr="00317BF8">
              <w:rPr>
                <w:rStyle w:val="af2"/>
                <w:noProof/>
              </w:rPr>
              <w:t>2. Результаты освоения программы производственной практики</w:t>
            </w:r>
            <w:r w:rsidR="0069084C">
              <w:rPr>
                <w:noProof/>
                <w:webHidden/>
              </w:rPr>
              <w:tab/>
            </w:r>
            <w:r w:rsidR="0069084C">
              <w:rPr>
                <w:noProof/>
                <w:webHidden/>
              </w:rPr>
              <w:fldChar w:fldCharType="begin"/>
            </w:r>
            <w:r w:rsidR="0069084C">
              <w:rPr>
                <w:noProof/>
                <w:webHidden/>
              </w:rPr>
              <w:instrText xml:space="preserve"> PAGEREF _Toc68529184 \h </w:instrText>
            </w:r>
            <w:r w:rsidR="0069084C">
              <w:rPr>
                <w:noProof/>
                <w:webHidden/>
              </w:rPr>
            </w:r>
            <w:r w:rsidR="0069084C">
              <w:rPr>
                <w:noProof/>
                <w:webHidden/>
              </w:rPr>
              <w:fldChar w:fldCharType="separate"/>
            </w:r>
            <w:r w:rsidR="002543F9">
              <w:rPr>
                <w:noProof/>
                <w:webHidden/>
              </w:rPr>
              <w:t>7</w:t>
            </w:r>
            <w:r w:rsidR="0069084C">
              <w:rPr>
                <w:noProof/>
                <w:webHidden/>
              </w:rPr>
              <w:fldChar w:fldCharType="end"/>
            </w:r>
          </w:hyperlink>
        </w:p>
        <w:p w:rsidR="0069084C" w:rsidRDefault="00BA199E" w:rsidP="0069084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529185" w:history="1">
            <w:r w:rsidR="0069084C" w:rsidRPr="00317BF8">
              <w:rPr>
                <w:rStyle w:val="af2"/>
                <w:noProof/>
              </w:rPr>
              <w:t>3. Тематический план и содержание производственной практики</w:t>
            </w:r>
            <w:r w:rsidR="0069084C">
              <w:rPr>
                <w:noProof/>
                <w:webHidden/>
              </w:rPr>
              <w:tab/>
            </w:r>
            <w:r w:rsidR="0069084C">
              <w:rPr>
                <w:noProof/>
                <w:webHidden/>
              </w:rPr>
              <w:fldChar w:fldCharType="begin"/>
            </w:r>
            <w:r w:rsidR="0069084C">
              <w:rPr>
                <w:noProof/>
                <w:webHidden/>
              </w:rPr>
              <w:instrText xml:space="preserve"> PAGEREF _Toc68529185 \h </w:instrText>
            </w:r>
            <w:r w:rsidR="0069084C">
              <w:rPr>
                <w:noProof/>
                <w:webHidden/>
              </w:rPr>
            </w:r>
            <w:r w:rsidR="0069084C">
              <w:rPr>
                <w:noProof/>
                <w:webHidden/>
              </w:rPr>
              <w:fldChar w:fldCharType="separate"/>
            </w:r>
            <w:r w:rsidR="002543F9">
              <w:rPr>
                <w:noProof/>
                <w:webHidden/>
              </w:rPr>
              <w:t>9</w:t>
            </w:r>
            <w:r w:rsidR="0069084C">
              <w:rPr>
                <w:noProof/>
                <w:webHidden/>
              </w:rPr>
              <w:fldChar w:fldCharType="end"/>
            </w:r>
          </w:hyperlink>
        </w:p>
        <w:p w:rsidR="0069084C" w:rsidRDefault="00BA199E" w:rsidP="0069084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529186" w:history="1">
            <w:r w:rsidR="0069084C" w:rsidRPr="00317BF8">
              <w:rPr>
                <w:rStyle w:val="af2"/>
                <w:noProof/>
              </w:rPr>
              <w:t>4.Условия реализации программы производственной практики</w:t>
            </w:r>
            <w:r w:rsidR="0069084C">
              <w:rPr>
                <w:noProof/>
                <w:webHidden/>
              </w:rPr>
              <w:tab/>
            </w:r>
            <w:r w:rsidR="0069084C">
              <w:rPr>
                <w:noProof/>
                <w:webHidden/>
              </w:rPr>
              <w:fldChar w:fldCharType="begin"/>
            </w:r>
            <w:r w:rsidR="0069084C">
              <w:rPr>
                <w:noProof/>
                <w:webHidden/>
              </w:rPr>
              <w:instrText xml:space="preserve"> PAGEREF _Toc68529186 \h </w:instrText>
            </w:r>
            <w:r w:rsidR="0069084C">
              <w:rPr>
                <w:noProof/>
                <w:webHidden/>
              </w:rPr>
            </w:r>
            <w:r w:rsidR="0069084C">
              <w:rPr>
                <w:noProof/>
                <w:webHidden/>
              </w:rPr>
              <w:fldChar w:fldCharType="separate"/>
            </w:r>
            <w:r w:rsidR="002543F9">
              <w:rPr>
                <w:noProof/>
                <w:webHidden/>
              </w:rPr>
              <w:t>9</w:t>
            </w:r>
            <w:r w:rsidR="0069084C">
              <w:rPr>
                <w:noProof/>
                <w:webHidden/>
              </w:rPr>
              <w:fldChar w:fldCharType="end"/>
            </w:r>
          </w:hyperlink>
        </w:p>
        <w:p w:rsidR="0069084C" w:rsidRDefault="00BA199E" w:rsidP="0069084C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529187" w:history="1">
            <w:r w:rsidR="0069084C" w:rsidRPr="00317BF8">
              <w:rPr>
                <w:rStyle w:val="af2"/>
                <w:noProof/>
              </w:rPr>
              <w:t>5. Контроль и оценка результатов освоения программы производственной практики</w:t>
            </w:r>
            <w:r w:rsidR="0069084C">
              <w:rPr>
                <w:noProof/>
                <w:webHidden/>
              </w:rPr>
              <w:tab/>
            </w:r>
            <w:r w:rsidR="0069084C">
              <w:rPr>
                <w:noProof/>
                <w:webHidden/>
              </w:rPr>
              <w:fldChar w:fldCharType="begin"/>
            </w:r>
            <w:r w:rsidR="0069084C">
              <w:rPr>
                <w:noProof/>
                <w:webHidden/>
              </w:rPr>
              <w:instrText xml:space="preserve"> PAGEREF _Toc68529187 \h </w:instrText>
            </w:r>
            <w:r w:rsidR="0069084C">
              <w:rPr>
                <w:noProof/>
                <w:webHidden/>
              </w:rPr>
            </w:r>
            <w:r w:rsidR="0069084C">
              <w:rPr>
                <w:noProof/>
                <w:webHidden/>
              </w:rPr>
              <w:fldChar w:fldCharType="separate"/>
            </w:r>
            <w:r w:rsidR="002543F9">
              <w:rPr>
                <w:noProof/>
                <w:webHidden/>
              </w:rPr>
              <w:t>15</w:t>
            </w:r>
            <w:r w:rsidR="0069084C">
              <w:rPr>
                <w:noProof/>
                <w:webHidden/>
              </w:rPr>
              <w:fldChar w:fldCharType="end"/>
            </w:r>
          </w:hyperlink>
        </w:p>
        <w:p w:rsidR="0069084C" w:rsidRDefault="0069084C" w:rsidP="0069084C">
          <w:r>
            <w:fldChar w:fldCharType="end"/>
          </w:r>
        </w:p>
      </w:sdtContent>
    </w:sdt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  <w:jc w:val="center"/>
      </w:pPr>
    </w:p>
    <w:p w:rsidR="0069084C" w:rsidRPr="00742870" w:rsidRDefault="0069084C" w:rsidP="0069084C">
      <w:pPr>
        <w:tabs>
          <w:tab w:val="left" w:pos="4343"/>
        </w:tabs>
      </w:pPr>
    </w:p>
    <w:p w:rsidR="0069084C" w:rsidRPr="00742870" w:rsidRDefault="0069084C" w:rsidP="0069084C">
      <w:pPr>
        <w:tabs>
          <w:tab w:val="left" w:pos="4343"/>
        </w:tabs>
      </w:pPr>
    </w:p>
    <w:p w:rsidR="0069084C" w:rsidRDefault="0069084C" w:rsidP="0069084C">
      <w:pPr>
        <w:rPr>
          <w:b/>
          <w:caps/>
        </w:rPr>
      </w:pPr>
      <w:r>
        <w:rPr>
          <w:b/>
          <w:caps/>
        </w:rPr>
        <w:br w:type="page"/>
      </w:r>
    </w:p>
    <w:p w:rsidR="0069084C" w:rsidRPr="00C92BB1" w:rsidRDefault="0069084C" w:rsidP="0069084C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68529183"/>
      <w:r w:rsidRPr="00C92BB1">
        <w:rPr>
          <w:rFonts w:ascii="Times New Roman" w:hAnsi="Times New Roman" w:cs="Times New Roman"/>
          <w:sz w:val="28"/>
          <w:szCs w:val="28"/>
        </w:rPr>
        <w:lastRenderedPageBreak/>
        <w:t>1. ПАСПОРТ РАБОЧЕЙ ПРОГРАММЫ ПРОИЗВОДСТВЕННОЙ ПРАКТИКИ</w:t>
      </w:r>
      <w:bookmarkEnd w:id="0"/>
    </w:p>
    <w:p w:rsidR="0069084C" w:rsidRPr="00742870" w:rsidRDefault="0069084C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742870">
        <w:rPr>
          <w:b/>
        </w:rPr>
        <w:t>1.1.</w:t>
      </w:r>
      <w:r>
        <w:rPr>
          <w:b/>
        </w:rPr>
        <w:t xml:space="preserve"> </w:t>
      </w:r>
      <w:r w:rsidRPr="00742870">
        <w:rPr>
          <w:b/>
        </w:rPr>
        <w:t>Область применения программы</w:t>
      </w:r>
    </w:p>
    <w:p w:rsidR="0069084C" w:rsidRPr="00B56FB7" w:rsidRDefault="0069084C" w:rsidP="0069084C">
      <w:pPr>
        <w:spacing w:line="360" w:lineRule="auto"/>
        <w:ind w:firstLine="709"/>
        <w:jc w:val="both"/>
      </w:pPr>
      <w:r w:rsidRPr="00B56FB7">
        <w:t xml:space="preserve">Рабочая программа производственной практики является частью основной профессиональной образовательной программы, разработанной в соответствии с ФГОС СПО по профессии 18.01.27 «Машинист технологических насосов и компрессоров» в части освоения основного вида профессиональной деятельности (ВПД): </w:t>
      </w:r>
    </w:p>
    <w:p w:rsidR="0069084C" w:rsidRPr="00B56FB7" w:rsidRDefault="0069084C" w:rsidP="0069084C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B50FD4">
        <w:rPr>
          <w:u w:val="single"/>
        </w:rPr>
        <w:t>ВПД 1</w:t>
      </w:r>
      <w:r w:rsidRPr="00B50FD4">
        <w:t xml:space="preserve">. </w:t>
      </w:r>
      <w:r w:rsidR="00507F5B" w:rsidRPr="001B40B2">
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507F5B" w:rsidRPr="001B40B2">
        <w:t>нефтепродуктоперекачивающей</w:t>
      </w:r>
      <w:proofErr w:type="spellEnd"/>
      <w:r w:rsidR="00507F5B" w:rsidRPr="001B40B2">
        <w:t xml:space="preserve"> станции, а также вспомогательного оборудования</w:t>
      </w:r>
      <w:r w:rsidRPr="00B56FB7">
        <w:t xml:space="preserve"> и соответствующих профессиональных компетенций (ПК):</w:t>
      </w:r>
    </w:p>
    <w:p w:rsidR="00507F5B" w:rsidRPr="00507F5B" w:rsidRDefault="0069084C" w:rsidP="0069084C">
      <w:pPr>
        <w:pStyle w:val="ConsPlusNormal"/>
        <w:spacing w:line="360" w:lineRule="auto"/>
        <w:ind w:firstLine="709"/>
        <w:jc w:val="both"/>
        <w:rPr>
          <w:rStyle w:val="af8"/>
          <w:rFonts w:ascii="Times New Roman" w:hAnsi="Times New Roman"/>
          <w:i w:val="0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 xml:space="preserve">ПК 1.1 </w:t>
      </w:r>
      <w:r w:rsidR="00507F5B" w:rsidRPr="001B40B2">
        <w:rPr>
          <w:rStyle w:val="af8"/>
          <w:rFonts w:ascii="Times New Roman" w:hAnsi="Times New Roman"/>
          <w:i w:val="0"/>
          <w:sz w:val="24"/>
          <w:szCs w:val="24"/>
        </w:rPr>
        <w:t xml:space="preserve">Проверять техническое состояние оборудования и установок, оборудования и сооружений </w:t>
      </w:r>
      <w:proofErr w:type="spellStart"/>
      <w:r w:rsidR="00507F5B" w:rsidRPr="001B40B2">
        <w:rPr>
          <w:rStyle w:val="af8"/>
          <w:rFonts w:ascii="Times New Roman" w:hAnsi="Times New Roman"/>
          <w:i w:val="0"/>
          <w:sz w:val="24"/>
          <w:szCs w:val="24"/>
        </w:rPr>
        <w:t>нефтепродуктоперекачивающей</w:t>
      </w:r>
      <w:proofErr w:type="spellEnd"/>
      <w:r w:rsidR="00507F5B" w:rsidRPr="001B40B2">
        <w:rPr>
          <w:rStyle w:val="af8"/>
          <w:rFonts w:ascii="Times New Roman" w:hAnsi="Times New Roman"/>
          <w:i w:val="0"/>
          <w:sz w:val="24"/>
          <w:szCs w:val="24"/>
        </w:rPr>
        <w:t xml:space="preserve"> станции</w:t>
      </w:r>
      <w:r w:rsidR="00507F5B">
        <w:rPr>
          <w:rStyle w:val="af8"/>
          <w:rFonts w:ascii="Times New Roman" w:hAnsi="Times New Roman"/>
          <w:i w:val="0"/>
          <w:sz w:val="24"/>
          <w:szCs w:val="24"/>
        </w:rPr>
        <w:t>.</w:t>
      </w:r>
    </w:p>
    <w:p w:rsidR="0069084C" w:rsidRPr="00B56FB7" w:rsidRDefault="00507F5B" w:rsidP="00690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</w:t>
      </w:r>
      <w:r w:rsidR="0069084C" w:rsidRPr="00B56FB7">
        <w:rPr>
          <w:rFonts w:ascii="Times New Roman" w:hAnsi="Times New Roman" w:cs="Times New Roman"/>
          <w:sz w:val="24"/>
          <w:szCs w:val="24"/>
        </w:rPr>
        <w:t xml:space="preserve"> </w:t>
      </w:r>
      <w:r w:rsidRPr="001B40B2">
        <w:rPr>
          <w:rStyle w:val="af8"/>
          <w:rFonts w:ascii="Times New Roman" w:hAnsi="Times New Roman"/>
          <w:i w:val="0"/>
          <w:sz w:val="24"/>
          <w:szCs w:val="24"/>
        </w:rPr>
        <w:t xml:space="preserve"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</w:t>
      </w:r>
      <w:proofErr w:type="spellStart"/>
      <w:r w:rsidRPr="001B40B2">
        <w:rPr>
          <w:rStyle w:val="af8"/>
          <w:rFonts w:ascii="Times New Roman" w:hAnsi="Times New Roman"/>
          <w:i w:val="0"/>
          <w:sz w:val="24"/>
          <w:szCs w:val="24"/>
        </w:rPr>
        <w:t>нефтепродуктоперекачивающей</w:t>
      </w:r>
      <w:proofErr w:type="spellEnd"/>
      <w:r w:rsidRPr="001B40B2">
        <w:rPr>
          <w:rStyle w:val="af8"/>
          <w:rFonts w:ascii="Times New Roman" w:hAnsi="Times New Roman"/>
          <w:i w:val="0"/>
          <w:sz w:val="24"/>
          <w:szCs w:val="24"/>
        </w:rPr>
        <w:t xml:space="preserve"> станции</w:t>
      </w:r>
      <w:r>
        <w:rPr>
          <w:rStyle w:val="af8"/>
          <w:rFonts w:ascii="Times New Roman" w:hAnsi="Times New Roman"/>
          <w:i w:val="0"/>
          <w:sz w:val="24"/>
          <w:szCs w:val="24"/>
        </w:rPr>
        <w:t>.</w:t>
      </w:r>
    </w:p>
    <w:p w:rsidR="0069084C" w:rsidRDefault="00507F5B" w:rsidP="00690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</w:t>
      </w:r>
      <w:r w:rsidR="0069084C" w:rsidRPr="00B50FD4">
        <w:rPr>
          <w:rFonts w:ascii="Times New Roman" w:hAnsi="Times New Roman" w:cs="Times New Roman"/>
          <w:sz w:val="24"/>
          <w:szCs w:val="24"/>
        </w:rPr>
        <w:t xml:space="preserve"> </w:t>
      </w:r>
      <w:r w:rsidRPr="001B40B2">
        <w:rPr>
          <w:rStyle w:val="af8"/>
          <w:rFonts w:ascii="Times New Roman" w:hAnsi="Times New Roman"/>
          <w:i w:val="0"/>
          <w:sz w:val="24"/>
          <w:szCs w:val="24"/>
        </w:rPr>
        <w:t>Вести учет расхода газов, рабочих агентов, электроэнергии, горюче-смазочных материалов</w:t>
      </w:r>
      <w:r w:rsidR="0069084C" w:rsidRPr="00B50FD4">
        <w:rPr>
          <w:rFonts w:ascii="Times New Roman" w:hAnsi="Times New Roman" w:cs="Times New Roman"/>
          <w:sz w:val="24"/>
          <w:szCs w:val="24"/>
        </w:rPr>
        <w:t>.</w:t>
      </w:r>
    </w:p>
    <w:p w:rsidR="00507F5B" w:rsidRDefault="00507F5B" w:rsidP="00690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</w:t>
      </w:r>
      <w:r w:rsidR="00AF1BA0">
        <w:rPr>
          <w:rFonts w:ascii="Times New Roman" w:hAnsi="Times New Roman" w:cs="Times New Roman"/>
          <w:sz w:val="24"/>
          <w:szCs w:val="24"/>
        </w:rPr>
        <w:t xml:space="preserve"> </w:t>
      </w:r>
      <w:r w:rsidR="00AF1BA0" w:rsidRPr="001B40B2">
        <w:rPr>
          <w:rStyle w:val="af8"/>
          <w:rFonts w:ascii="Times New Roman" w:hAnsi="Times New Roman"/>
          <w:i w:val="0"/>
          <w:sz w:val="24"/>
          <w:szCs w:val="24"/>
        </w:rPr>
        <w:t>Вести технологические процессы очистки и осушки газа</w:t>
      </w:r>
      <w:r w:rsidR="00AF1BA0">
        <w:rPr>
          <w:rStyle w:val="af8"/>
          <w:rFonts w:ascii="Times New Roman" w:hAnsi="Times New Roman"/>
          <w:i w:val="0"/>
          <w:sz w:val="24"/>
          <w:szCs w:val="24"/>
        </w:rPr>
        <w:t>.</w:t>
      </w:r>
    </w:p>
    <w:p w:rsidR="00507F5B" w:rsidRDefault="00507F5B" w:rsidP="00690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1.5</w:t>
      </w:r>
      <w:r w:rsidR="00AF1BA0">
        <w:rPr>
          <w:rFonts w:ascii="Times New Roman" w:hAnsi="Times New Roman" w:cs="Times New Roman"/>
          <w:sz w:val="24"/>
          <w:szCs w:val="24"/>
        </w:rPr>
        <w:t xml:space="preserve"> </w:t>
      </w:r>
      <w:r w:rsidR="00AF1BA0" w:rsidRPr="001B40B2">
        <w:rPr>
          <w:rStyle w:val="af8"/>
          <w:rFonts w:ascii="Times New Roman" w:hAnsi="Times New Roman"/>
          <w:i w:val="0"/>
          <w:sz w:val="24"/>
          <w:szCs w:val="24"/>
        </w:rPr>
        <w:t>Контролировать выход и качество газа</w:t>
      </w:r>
      <w:r w:rsidR="00AF1BA0">
        <w:rPr>
          <w:rStyle w:val="af8"/>
          <w:rFonts w:ascii="Times New Roman" w:hAnsi="Times New Roman"/>
          <w:i w:val="0"/>
          <w:sz w:val="24"/>
          <w:szCs w:val="24"/>
        </w:rPr>
        <w:t>.</w:t>
      </w:r>
    </w:p>
    <w:p w:rsidR="00507F5B" w:rsidRPr="00B50FD4" w:rsidRDefault="00507F5B" w:rsidP="00690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1.6</w:t>
      </w:r>
      <w:r w:rsidR="00AF1BA0">
        <w:rPr>
          <w:rFonts w:ascii="Times New Roman" w:hAnsi="Times New Roman" w:cs="Times New Roman"/>
          <w:sz w:val="24"/>
          <w:szCs w:val="24"/>
        </w:rPr>
        <w:t xml:space="preserve"> </w:t>
      </w:r>
      <w:r w:rsidR="00AF1BA0" w:rsidRPr="001B40B2">
        <w:rPr>
          <w:rStyle w:val="af8"/>
          <w:rFonts w:ascii="Times New Roman" w:hAnsi="Times New Roman"/>
          <w:i w:val="0"/>
          <w:sz w:val="24"/>
          <w:szCs w:val="24"/>
        </w:rPr>
        <w:t>Обеспечивать соблюдение требований охраны труда, промышленной, пожарной и экологической безопасности</w:t>
      </w:r>
      <w:r w:rsidR="00AF1BA0">
        <w:rPr>
          <w:rStyle w:val="af8"/>
          <w:rFonts w:ascii="Times New Roman" w:hAnsi="Times New Roman"/>
          <w:i w:val="0"/>
          <w:sz w:val="24"/>
          <w:szCs w:val="24"/>
        </w:rPr>
        <w:t>.</w:t>
      </w:r>
    </w:p>
    <w:p w:rsidR="00885020" w:rsidRDefault="0069084C" w:rsidP="00885020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B50FD4">
        <w:rPr>
          <w:u w:val="single"/>
        </w:rPr>
        <w:t>ВПД 2</w:t>
      </w:r>
      <w:r w:rsidRPr="00B50FD4">
        <w:t xml:space="preserve">. </w:t>
      </w:r>
      <w:r w:rsidR="00507F5B" w:rsidRPr="001B40B2">
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507F5B" w:rsidRPr="001B40B2">
        <w:t>нефтепродуктоперекачивающей</w:t>
      </w:r>
      <w:proofErr w:type="spellEnd"/>
      <w:r w:rsidR="00507F5B" w:rsidRPr="001B40B2">
        <w:t xml:space="preserve"> станции, а также вспомогательного оборудования</w:t>
      </w:r>
      <w:r w:rsidR="00507F5B" w:rsidRPr="00507F5B">
        <w:t xml:space="preserve"> </w:t>
      </w:r>
      <w:r w:rsidRPr="00B50FD4">
        <w:t>и соответствующих профессиональных компетенций (ПК):</w:t>
      </w:r>
    </w:p>
    <w:p w:rsidR="00885020" w:rsidRDefault="00885020" w:rsidP="00885020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1B40B2">
        <w:t>ПК 2.1 Готовить основное и вспомогательное оборудование, установку к пуску о остановке при нормальных условиях</w:t>
      </w:r>
      <w:r>
        <w:t>.</w:t>
      </w:r>
    </w:p>
    <w:p w:rsidR="00885020" w:rsidRDefault="00885020" w:rsidP="00885020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1B40B2">
        <w:t xml:space="preserve">ПК 2.2 Выполнять техническое обслуживание основного и вспомогательного оборудования, а также регистрировать выполнение ремонтных и наладочных работ на </w:t>
      </w:r>
      <w:proofErr w:type="spellStart"/>
      <w:r w:rsidRPr="001B40B2">
        <w:t>нефтепродуктоперекачивающей</w:t>
      </w:r>
      <w:proofErr w:type="spellEnd"/>
      <w:r w:rsidRPr="001B40B2">
        <w:t xml:space="preserve"> станции</w:t>
      </w:r>
      <w:r>
        <w:t>.</w:t>
      </w:r>
    </w:p>
    <w:p w:rsidR="00885020" w:rsidRDefault="00885020" w:rsidP="00885020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1B40B2">
        <w:t>ПК 2.3 Проводить испытания вновь вводимого основного и вспомогательного оборудования</w:t>
      </w:r>
      <w:r>
        <w:t>.</w:t>
      </w:r>
    </w:p>
    <w:p w:rsidR="007D28E9" w:rsidRDefault="00885020" w:rsidP="007D28E9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1B40B2">
        <w:lastRenderedPageBreak/>
        <w:t xml:space="preserve">ПК 2.4 Подготавливать к выводу в ремонт и вводу в эксплуатацию после ремонта основное и вспомогательное оборудование, установку в целом, а также основное и вспомогательное оборудование </w:t>
      </w:r>
      <w:proofErr w:type="spellStart"/>
      <w:r w:rsidRPr="001B40B2">
        <w:t>нефтепродуктоперекачивающей</w:t>
      </w:r>
      <w:proofErr w:type="spellEnd"/>
      <w:r w:rsidRPr="001B40B2">
        <w:t xml:space="preserve"> станции и систем автоматики дистанционного пульта управления</w:t>
      </w:r>
      <w:r>
        <w:t xml:space="preserve"> </w:t>
      </w:r>
      <w:r w:rsidRPr="001B40B2">
        <w:t>пожарной и экологической безопасности при обслуживании и ремонте основного и вспомогательного оборудования</w:t>
      </w:r>
      <w:r>
        <w:t>.</w:t>
      </w:r>
    </w:p>
    <w:p w:rsidR="007D28E9" w:rsidRPr="001B40B2" w:rsidRDefault="00885020" w:rsidP="007D28E9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1B40B2">
        <w:t xml:space="preserve">ПК 2.5 Соблюдать требования охраны труда, промышленной, </w:t>
      </w:r>
      <w:r w:rsidR="007D28E9" w:rsidRPr="001B40B2">
        <w:t>пожарной и экологической безопасности при обслуживании и ремонте основного и вспомогательного оборудования</w:t>
      </w:r>
      <w:r w:rsidR="007D28E9">
        <w:t>.</w:t>
      </w:r>
    </w:p>
    <w:p w:rsidR="00AF1BA0" w:rsidRDefault="0069084C" w:rsidP="00885020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B56FB7">
        <w:t>Обучающийся, освоивший ППКРС, должен обладать общими компетенциями, включающими в себя способность</w:t>
      </w:r>
      <w:r w:rsidR="00AF1BA0">
        <w:t>:</w:t>
      </w:r>
    </w:p>
    <w:p w:rsidR="00AF1BA0" w:rsidRDefault="00AF1BA0" w:rsidP="00AF1BA0">
      <w:pPr>
        <w:pStyle w:val="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B2">
        <w:rPr>
          <w:rFonts w:ascii="Times New Roman" w:hAnsi="Times New Roman"/>
          <w:sz w:val="24"/>
          <w:szCs w:val="24"/>
        </w:rPr>
        <w:t>ОК 01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/>
          <w:sz w:val="24"/>
          <w:szCs w:val="24"/>
        </w:rPr>
        <w:t>.</w:t>
      </w:r>
    </w:p>
    <w:p w:rsidR="00AF1BA0" w:rsidRDefault="00AF1BA0" w:rsidP="00AF1BA0">
      <w:pPr>
        <w:pStyle w:val="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B2">
        <w:rPr>
          <w:rFonts w:ascii="Times New Roman" w:hAnsi="Times New Roman"/>
          <w:sz w:val="24"/>
          <w:szCs w:val="24"/>
        </w:rPr>
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F1BA0" w:rsidRDefault="00AF1BA0" w:rsidP="00AF1BA0">
      <w:pPr>
        <w:pStyle w:val="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B2">
        <w:rPr>
          <w:rFonts w:ascii="Times New Roman" w:hAnsi="Times New Roman"/>
          <w:sz w:val="24"/>
          <w:szCs w:val="24"/>
        </w:rPr>
        <w:t>ОК 04 Эффективно взаимодействовать и работать в коллективе и команде</w:t>
      </w:r>
      <w:r>
        <w:rPr>
          <w:rFonts w:ascii="Times New Roman" w:hAnsi="Times New Roman"/>
          <w:sz w:val="24"/>
          <w:szCs w:val="24"/>
        </w:rPr>
        <w:t>.</w:t>
      </w:r>
    </w:p>
    <w:p w:rsidR="00AF1BA0" w:rsidRDefault="00AF1BA0" w:rsidP="00AF1BA0">
      <w:pPr>
        <w:pStyle w:val="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B2">
        <w:rPr>
          <w:rFonts w:ascii="Times New Roman" w:hAnsi="Times New Roman"/>
          <w:sz w:val="24"/>
          <w:szCs w:val="24"/>
        </w:rPr>
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/>
          <w:sz w:val="24"/>
          <w:szCs w:val="24"/>
        </w:rPr>
        <w:t>.</w:t>
      </w:r>
    </w:p>
    <w:p w:rsidR="00AF1BA0" w:rsidRDefault="00AF1BA0" w:rsidP="00AF1BA0">
      <w:pPr>
        <w:pStyle w:val="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B2">
        <w:rPr>
          <w:rFonts w:ascii="Times New Roman" w:hAnsi="Times New Roman"/>
          <w:sz w:val="24"/>
          <w:szCs w:val="24"/>
        </w:rPr>
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AF1BA0" w:rsidRDefault="00AF1BA0" w:rsidP="00AF1BA0">
      <w:pPr>
        <w:pStyle w:val="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B2">
        <w:rPr>
          <w:rFonts w:ascii="Times New Roman" w:hAnsi="Times New Roman"/>
          <w:sz w:val="24"/>
          <w:szCs w:val="24"/>
        </w:rPr>
        <w:t>ОК 09 Пользоваться профессиональной документацией на государственном и иностранном языках</w:t>
      </w:r>
      <w:r>
        <w:rPr>
          <w:rFonts w:ascii="Times New Roman" w:hAnsi="Times New Roman"/>
          <w:sz w:val="24"/>
          <w:szCs w:val="24"/>
        </w:rPr>
        <w:t>.</w:t>
      </w:r>
    </w:p>
    <w:p w:rsidR="0069084C" w:rsidRPr="00AF1BA0" w:rsidRDefault="0069084C" w:rsidP="00AF1BA0">
      <w:pPr>
        <w:pStyle w:val="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BA0">
        <w:rPr>
          <w:rFonts w:ascii="Times New Roman" w:hAnsi="Times New Roman"/>
          <w:sz w:val="24"/>
          <w:szCs w:val="24"/>
        </w:rPr>
        <w:t>Рабочая программа производственной практики может быть использована при профессиональной подготовке машинистов насосных установок, машинистов техн</w:t>
      </w:r>
      <w:r w:rsidR="00353AF4">
        <w:rPr>
          <w:rFonts w:ascii="Times New Roman" w:hAnsi="Times New Roman"/>
          <w:sz w:val="24"/>
          <w:szCs w:val="24"/>
        </w:rPr>
        <w:t xml:space="preserve">ологических насосов, операторов </w:t>
      </w:r>
      <w:proofErr w:type="spellStart"/>
      <w:r w:rsidR="00353AF4">
        <w:rPr>
          <w:rFonts w:ascii="Times New Roman" w:hAnsi="Times New Roman"/>
          <w:sz w:val="24"/>
          <w:szCs w:val="24"/>
        </w:rPr>
        <w:t>нефтепродуктоперекачивающих</w:t>
      </w:r>
      <w:proofErr w:type="spellEnd"/>
      <w:r w:rsidR="00353AF4">
        <w:rPr>
          <w:rFonts w:ascii="Times New Roman" w:hAnsi="Times New Roman"/>
          <w:sz w:val="24"/>
          <w:szCs w:val="24"/>
        </w:rPr>
        <w:t xml:space="preserve"> станций.</w:t>
      </w:r>
    </w:p>
    <w:p w:rsidR="0069084C" w:rsidRPr="00B56FB7" w:rsidRDefault="0069084C" w:rsidP="0069084C">
      <w:pPr>
        <w:spacing w:line="360" w:lineRule="auto"/>
        <w:ind w:firstLine="709"/>
        <w:jc w:val="both"/>
        <w:rPr>
          <w:b/>
        </w:rPr>
      </w:pPr>
      <w:r w:rsidRPr="00B56FB7">
        <w:rPr>
          <w:b/>
        </w:rPr>
        <w:t>1.2. Цели и задачи производственной практики.</w:t>
      </w:r>
    </w:p>
    <w:p w:rsidR="0069084C" w:rsidRDefault="0069084C" w:rsidP="0069084C">
      <w:pPr>
        <w:spacing w:line="360" w:lineRule="auto"/>
        <w:ind w:firstLine="709"/>
        <w:jc w:val="both"/>
      </w:pPr>
      <w:r w:rsidRPr="00B56FB7">
        <w:rPr>
          <w:b/>
        </w:rPr>
        <w:t>Ц</w:t>
      </w:r>
      <w:r>
        <w:rPr>
          <w:b/>
        </w:rPr>
        <w:t>елью</w:t>
      </w:r>
      <w:r w:rsidRPr="00B56FB7">
        <w:rPr>
          <w:b/>
        </w:rPr>
        <w:t xml:space="preserve"> производственной </w:t>
      </w:r>
      <w:r w:rsidRPr="00A2257D">
        <w:rPr>
          <w:b/>
        </w:rPr>
        <w:t>практики является</w:t>
      </w:r>
      <w:r w:rsidRPr="00B56FB7">
        <w:t>:</w:t>
      </w:r>
    </w:p>
    <w:p w:rsidR="0069084C" w:rsidRPr="00B56FB7" w:rsidRDefault="0069084C" w:rsidP="0069084C">
      <w:pPr>
        <w:spacing w:line="360" w:lineRule="auto"/>
        <w:ind w:firstLine="709"/>
        <w:jc w:val="both"/>
      </w:pPr>
      <w:r>
        <w:t>- систематизация, обобщение и углубление теоретических знаний, формирование практических умений, общекультурных, профессиональных компетенций и профессиональных компетенций на ос</w:t>
      </w:r>
      <w:r w:rsidR="00353AF4">
        <w:t>нове изучения работы организаций</w:t>
      </w:r>
      <w:r>
        <w:t>, в которых обучающиеся проходят практику.</w:t>
      </w:r>
    </w:p>
    <w:p w:rsidR="0069084C" w:rsidRPr="00B56FB7" w:rsidRDefault="0069084C" w:rsidP="0069084C">
      <w:pPr>
        <w:spacing w:line="360" w:lineRule="auto"/>
        <w:ind w:firstLine="709"/>
        <w:jc w:val="both"/>
      </w:pPr>
      <w:r w:rsidRPr="00B56FB7">
        <w:rPr>
          <w:b/>
        </w:rPr>
        <w:t>Задачами производственной практики</w:t>
      </w:r>
      <w:r w:rsidRPr="00B56FB7">
        <w:t xml:space="preserve"> являются:</w:t>
      </w:r>
    </w:p>
    <w:p w:rsidR="0069084C" w:rsidRPr="00B56FB7" w:rsidRDefault="0069084C" w:rsidP="0069084C">
      <w:pPr>
        <w:numPr>
          <w:ilvl w:val="1"/>
          <w:numId w:val="16"/>
        </w:numPr>
        <w:tabs>
          <w:tab w:val="clear" w:pos="2520"/>
          <w:tab w:val="left" w:pos="360"/>
          <w:tab w:val="left" w:pos="720"/>
          <w:tab w:val="left" w:pos="1134"/>
        </w:tabs>
        <w:spacing w:line="360" w:lineRule="auto"/>
        <w:ind w:left="0" w:firstLine="709"/>
        <w:jc w:val="both"/>
      </w:pPr>
      <w:r w:rsidRPr="00B56FB7">
        <w:lastRenderedPageBreak/>
        <w:t xml:space="preserve">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69084C" w:rsidRPr="00B56FB7" w:rsidRDefault="0069084C" w:rsidP="0069084C">
      <w:pPr>
        <w:numPr>
          <w:ilvl w:val="1"/>
          <w:numId w:val="16"/>
        </w:numPr>
        <w:tabs>
          <w:tab w:val="clear" w:pos="2520"/>
          <w:tab w:val="left" w:pos="360"/>
          <w:tab w:val="left" w:pos="720"/>
          <w:tab w:val="left" w:pos="1134"/>
        </w:tabs>
        <w:spacing w:line="360" w:lineRule="auto"/>
        <w:ind w:left="0" w:firstLine="709"/>
        <w:jc w:val="both"/>
      </w:pPr>
      <w:r w:rsidRPr="00B56FB7">
        <w:t>развитие общих и профессиональных компетенций;</w:t>
      </w:r>
    </w:p>
    <w:p w:rsidR="0069084C" w:rsidRPr="00B56FB7" w:rsidRDefault="0069084C" w:rsidP="0069084C">
      <w:pPr>
        <w:numPr>
          <w:ilvl w:val="1"/>
          <w:numId w:val="16"/>
        </w:numPr>
        <w:tabs>
          <w:tab w:val="clear" w:pos="2520"/>
          <w:tab w:val="left" w:pos="360"/>
          <w:tab w:val="left" w:pos="720"/>
          <w:tab w:val="left" w:pos="1134"/>
        </w:tabs>
        <w:spacing w:line="360" w:lineRule="auto"/>
        <w:ind w:left="0" w:firstLine="709"/>
        <w:jc w:val="both"/>
      </w:pPr>
      <w:r w:rsidRPr="00B56FB7">
        <w:t>освоение современных производственных процессов, технологий, характерной для профессии;</w:t>
      </w:r>
    </w:p>
    <w:p w:rsidR="0069084C" w:rsidRPr="00B56FB7" w:rsidRDefault="0069084C" w:rsidP="0069084C">
      <w:pPr>
        <w:numPr>
          <w:ilvl w:val="1"/>
          <w:numId w:val="16"/>
        </w:numPr>
        <w:tabs>
          <w:tab w:val="clear" w:pos="2520"/>
          <w:tab w:val="left" w:pos="360"/>
          <w:tab w:val="left" w:pos="720"/>
          <w:tab w:val="left" w:pos="1134"/>
        </w:tabs>
        <w:spacing w:line="360" w:lineRule="auto"/>
        <w:ind w:left="0" w:firstLine="709"/>
        <w:jc w:val="both"/>
      </w:pPr>
      <w:r w:rsidRPr="00B56FB7">
        <w:t xml:space="preserve">адаптация обучающихся к конкретным условиям деятельности предприятий различных организационно-правовых форм. </w:t>
      </w:r>
    </w:p>
    <w:p w:rsidR="0069084C" w:rsidRPr="00B56FB7" w:rsidRDefault="0069084C" w:rsidP="0069084C">
      <w:pPr>
        <w:spacing w:line="360" w:lineRule="auto"/>
        <w:ind w:firstLine="709"/>
        <w:jc w:val="both"/>
      </w:pPr>
      <w:r w:rsidRPr="00B56FB7">
        <w:t xml:space="preserve">В результате прохождения производственной практики по видам профессиональной деятельности обучающийся должен приобрести практический </w:t>
      </w:r>
      <w:r w:rsidRPr="000C188C">
        <w:rPr>
          <w:b/>
        </w:rPr>
        <w:t>опыт работы: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технического обслуживания и ремонта;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выполнения слесарных работ;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обеспечения безопасных условий труда;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ведения процесса транспортировки жидкостей и газов в соответствии с установленным режимом;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регулирования параметров процесса транспортировки жидкостей и газов на обслуживаемом участке;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 xml:space="preserve">ведения процесса осушки газа; 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регулирования технологического режима осушки газа;</w:t>
      </w:r>
    </w:p>
    <w:p w:rsidR="0069084C" w:rsidRPr="00B56FB7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эксплуатации электротехнического оборудования;</w:t>
      </w:r>
    </w:p>
    <w:p w:rsidR="0069084C" w:rsidRPr="00E77813" w:rsidRDefault="0069084C" w:rsidP="0069084C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B7">
        <w:rPr>
          <w:rFonts w:ascii="Times New Roman" w:hAnsi="Times New Roman" w:cs="Times New Roman"/>
          <w:sz w:val="24"/>
          <w:szCs w:val="24"/>
        </w:rPr>
        <w:t>обеспечения безопасной эксплуатации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84C" w:rsidRPr="00B56FB7" w:rsidRDefault="0069084C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B56FB7">
        <w:rPr>
          <w:b/>
        </w:rPr>
        <w:t>1.3. Количество часов на освоение программы производственной практики:</w:t>
      </w:r>
    </w:p>
    <w:p w:rsidR="0069084C" w:rsidRPr="00B56FB7" w:rsidRDefault="0069084C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56FB7">
        <w:t>Всего</w:t>
      </w:r>
      <w:r w:rsidRPr="000C188C">
        <w:t xml:space="preserve"> </w:t>
      </w:r>
      <w:r w:rsidR="003E2D7A" w:rsidRPr="007512EB">
        <w:t>на</w:t>
      </w:r>
      <w:r w:rsidR="003E2D7A" w:rsidRPr="00C92BB1">
        <w:t xml:space="preserve"> производстве</w:t>
      </w:r>
      <w:r w:rsidR="003E2D7A" w:rsidRPr="00B56FB7">
        <w:t xml:space="preserve"> </w:t>
      </w:r>
      <w:r w:rsidR="003E2D7A">
        <w:t>468</w:t>
      </w:r>
      <w:r w:rsidRPr="00B56FB7">
        <w:t xml:space="preserve"> час</w:t>
      </w:r>
      <w:r w:rsidR="003E2D7A">
        <w:t>ов</w:t>
      </w:r>
      <w:r w:rsidRPr="00B56FB7">
        <w:t>:</w:t>
      </w:r>
    </w:p>
    <w:p w:rsidR="003D5DF7" w:rsidRDefault="0069084C" w:rsidP="0035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56FB7">
        <w:t xml:space="preserve">В рамках освоения ПМ.01 </w:t>
      </w:r>
      <w:r w:rsidR="007D28E9" w:rsidRPr="001B40B2">
        <w:rPr>
          <w:rStyle w:val="af8"/>
          <w:i w:val="0"/>
        </w:rPr>
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7D28E9" w:rsidRPr="001B40B2">
        <w:rPr>
          <w:rStyle w:val="af8"/>
          <w:i w:val="0"/>
        </w:rPr>
        <w:t>нефтепродуктоперекачивающей</w:t>
      </w:r>
      <w:proofErr w:type="spellEnd"/>
      <w:r w:rsidR="007D28E9" w:rsidRPr="001B40B2">
        <w:rPr>
          <w:rStyle w:val="af8"/>
          <w:i w:val="0"/>
        </w:rPr>
        <w:t xml:space="preserve"> станции, а также вспомогательного оборудования</w:t>
      </w:r>
      <w:r w:rsidRPr="00B56FB7">
        <w:t xml:space="preserve"> –</w:t>
      </w:r>
      <w:r>
        <w:t xml:space="preserve"> </w:t>
      </w:r>
      <w:r w:rsidR="007B1D18">
        <w:t>360</w:t>
      </w:r>
      <w:r w:rsidRPr="00B56FB7">
        <w:t xml:space="preserve"> часов</w:t>
      </w:r>
      <w:r w:rsidR="001267A7">
        <w:t>, из них 36 часов</w:t>
      </w:r>
      <w:r w:rsidR="00353AF4">
        <w:t xml:space="preserve"> введена</w:t>
      </w:r>
      <w:r w:rsidR="001267A7">
        <w:t xml:space="preserve"> за счет вариативной части</w:t>
      </w:r>
      <w:r w:rsidR="00353AF4">
        <w:t xml:space="preserve"> </w:t>
      </w:r>
      <w:r w:rsidR="003D5DF7" w:rsidRPr="003D5DF7">
        <w:t>тема 1.11 Управление объектами НПС с АРМ оператора самостоятельно под руководством инструктора (наставника), в связи с требованиями</w:t>
      </w:r>
      <w:r w:rsidR="003D5DF7">
        <w:t xml:space="preserve"> заказчика обучения использования на рабочих местах микропроцессорной системы автоматик</w:t>
      </w:r>
      <w:r w:rsidR="00353AF4">
        <w:t xml:space="preserve">и и </w:t>
      </w:r>
      <w:r w:rsidR="003D5DF7">
        <w:t xml:space="preserve"> развития следующих компетенций:</w:t>
      </w:r>
    </w:p>
    <w:p w:rsidR="003D5DF7" w:rsidRPr="00A547AF" w:rsidRDefault="003D5DF7" w:rsidP="00353AF4">
      <w:pPr>
        <w:pStyle w:val="af0"/>
        <w:numPr>
          <w:ilvl w:val="0"/>
          <w:numId w:val="49"/>
        </w:numPr>
        <w:tabs>
          <w:tab w:val="left" w:pos="993"/>
        </w:tabs>
        <w:spacing w:line="360" w:lineRule="auto"/>
        <w:ind w:left="0" w:firstLine="1069"/>
        <w:jc w:val="both"/>
        <w:rPr>
          <w:lang w:eastAsia="en-US"/>
        </w:rPr>
      </w:pPr>
      <w:r w:rsidRPr="00A547AF">
        <w:rPr>
          <w:lang w:eastAsia="en-US"/>
        </w:rPr>
        <w:t>Производить к</w:t>
      </w:r>
      <w:r w:rsidR="00B86676">
        <w:rPr>
          <w:lang w:eastAsia="en-US"/>
        </w:rPr>
        <w:t>онтроль с использованием систем</w:t>
      </w:r>
      <w:r w:rsidRPr="00A547AF">
        <w:rPr>
          <w:lang w:eastAsia="en-US"/>
        </w:rPr>
        <w:t xml:space="preserve"> МПСА</w:t>
      </w:r>
      <w:r w:rsidR="00353AF4">
        <w:rPr>
          <w:lang w:eastAsia="en-US"/>
        </w:rPr>
        <w:t xml:space="preserve">, СДКУ нормативных параметров, </w:t>
      </w:r>
      <w:r w:rsidRPr="00A547AF">
        <w:rPr>
          <w:lang w:eastAsia="en-US"/>
        </w:rPr>
        <w:t xml:space="preserve">основных параметров </w:t>
      </w:r>
      <w:proofErr w:type="gramStart"/>
      <w:r w:rsidRPr="00A547AF">
        <w:rPr>
          <w:lang w:eastAsia="en-US"/>
        </w:rPr>
        <w:t>работы  участка</w:t>
      </w:r>
      <w:proofErr w:type="gramEnd"/>
      <w:r w:rsidRPr="00A547AF">
        <w:rPr>
          <w:lang w:eastAsia="en-US"/>
        </w:rPr>
        <w:t xml:space="preserve"> МН (МНПП), обору</w:t>
      </w:r>
      <w:r>
        <w:rPr>
          <w:lang w:eastAsia="en-US"/>
        </w:rPr>
        <w:t>дования и систем НПС (ПС, ЛПДС)</w:t>
      </w:r>
      <w:r w:rsidRPr="00A547AF">
        <w:rPr>
          <w:lang w:eastAsia="en-US"/>
        </w:rPr>
        <w:t xml:space="preserve">; </w:t>
      </w:r>
    </w:p>
    <w:p w:rsidR="007D28E9" w:rsidRDefault="003D5DF7" w:rsidP="00353AF4">
      <w:pPr>
        <w:pStyle w:val="af0"/>
        <w:numPr>
          <w:ilvl w:val="0"/>
          <w:numId w:val="49"/>
        </w:numPr>
        <w:tabs>
          <w:tab w:val="left" w:pos="993"/>
        </w:tabs>
        <w:spacing w:line="360" w:lineRule="auto"/>
        <w:ind w:left="0" w:firstLine="1069"/>
        <w:jc w:val="both"/>
        <w:rPr>
          <w:lang w:eastAsia="en-US"/>
        </w:rPr>
      </w:pPr>
      <w:r w:rsidRPr="00A547AF">
        <w:rPr>
          <w:lang w:eastAsia="en-US"/>
        </w:rPr>
        <w:lastRenderedPageBreak/>
        <w:t xml:space="preserve">Осуществлять дистанционный контроль </w:t>
      </w:r>
      <w:r>
        <w:rPr>
          <w:lang w:eastAsia="en-US"/>
        </w:rPr>
        <w:t xml:space="preserve">и управление </w:t>
      </w:r>
      <w:r w:rsidRPr="00A547AF">
        <w:rPr>
          <w:lang w:eastAsia="en-US"/>
        </w:rPr>
        <w:t>техническ</w:t>
      </w:r>
      <w:r>
        <w:rPr>
          <w:lang w:eastAsia="en-US"/>
        </w:rPr>
        <w:t>им оборудованием</w:t>
      </w:r>
      <w:r w:rsidRPr="00A547AF">
        <w:rPr>
          <w:lang w:eastAsia="en-US"/>
        </w:rPr>
        <w:t xml:space="preserve"> автоматизированных </w:t>
      </w:r>
      <w:r>
        <w:rPr>
          <w:lang w:eastAsia="en-US"/>
        </w:rPr>
        <w:t>вспомогательных систем.</w:t>
      </w:r>
    </w:p>
    <w:p w:rsidR="0069084C" w:rsidRPr="00B56FB7" w:rsidRDefault="0069084C" w:rsidP="007D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56FB7">
        <w:t>В рамках освоения ПМ.02</w:t>
      </w:r>
      <w:r>
        <w:t xml:space="preserve"> </w:t>
      </w:r>
      <w:r w:rsidR="007D28E9" w:rsidRPr="001B40B2">
        <w:t>Обслуживание и ремонт технологических компрессоров и насосов, компрессорных и насосных установок, оборудования для очист</w:t>
      </w:r>
      <w:r w:rsidR="00353AF4">
        <w:t xml:space="preserve">ки и осушки газа, </w:t>
      </w:r>
      <w:proofErr w:type="spellStart"/>
      <w:r w:rsidR="00353AF4">
        <w:t>нефтепродукто</w:t>
      </w:r>
      <w:r w:rsidR="007D28E9" w:rsidRPr="001B40B2">
        <w:t>перекачивающей</w:t>
      </w:r>
      <w:proofErr w:type="spellEnd"/>
      <w:r w:rsidR="007D28E9" w:rsidRPr="001B40B2">
        <w:t xml:space="preserve"> станции, а также вспомогательного оборудования</w:t>
      </w:r>
      <w:r>
        <w:t xml:space="preserve">– </w:t>
      </w:r>
      <w:r w:rsidR="007B1D18">
        <w:t>108</w:t>
      </w:r>
      <w:r w:rsidRPr="00B56FB7">
        <w:t xml:space="preserve"> часов.</w:t>
      </w:r>
    </w:p>
    <w:p w:rsidR="0069084C" w:rsidRDefault="0069084C" w:rsidP="0069084C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9084C" w:rsidRPr="00C92BB1" w:rsidRDefault="0069084C" w:rsidP="0069084C">
      <w:pPr>
        <w:pStyle w:val="3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68529184"/>
      <w:r w:rsidRPr="00C92BB1">
        <w:rPr>
          <w:rFonts w:ascii="Times New Roman" w:hAnsi="Times New Roman" w:cs="Times New Roman"/>
          <w:sz w:val="28"/>
          <w:szCs w:val="28"/>
        </w:rPr>
        <w:lastRenderedPageBreak/>
        <w:t>2. РЕЗУЛЬТАТЫ ОСВОЕНИЯ ПРОГРАММЫ ПРОИЗВОДСТВЕННОЙ ПРАКТИКИ</w:t>
      </w:r>
      <w:bookmarkEnd w:id="1"/>
    </w:p>
    <w:p w:rsidR="0069084C" w:rsidRDefault="0069084C" w:rsidP="0069084C">
      <w:pPr>
        <w:tabs>
          <w:tab w:val="left" w:pos="426"/>
        </w:tabs>
        <w:spacing w:line="360" w:lineRule="auto"/>
        <w:ind w:firstLine="709"/>
        <w:jc w:val="both"/>
      </w:pPr>
      <w:r w:rsidRPr="00742870">
        <w:t xml:space="preserve">Результатом освоения программы производственной практики является освоение обучающимися профессиональных и общих компетенций в рамках модулей ППКРС СПО по основным видам профессиональной деятельности (ВПД): </w:t>
      </w:r>
    </w:p>
    <w:p w:rsidR="0069084C" w:rsidRPr="00AD6DD1" w:rsidRDefault="0069084C" w:rsidP="0069084C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AD6DD1">
        <w:rPr>
          <w:u w:val="single"/>
        </w:rPr>
        <w:t>ВПД 1</w:t>
      </w:r>
      <w:r w:rsidRPr="00AD6DD1">
        <w:t>.</w:t>
      </w:r>
      <w:r w:rsidR="007D28E9" w:rsidRPr="007D28E9">
        <w:t xml:space="preserve"> </w:t>
      </w:r>
      <w:r w:rsidR="007D28E9" w:rsidRPr="001B40B2">
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7D28E9" w:rsidRPr="001B40B2">
        <w:t>нефтепродуктоперекачивающей</w:t>
      </w:r>
      <w:proofErr w:type="spellEnd"/>
      <w:r w:rsidR="007D28E9" w:rsidRPr="001B40B2">
        <w:t xml:space="preserve"> станции, а также вспомогательного оборудования</w:t>
      </w:r>
      <w:r w:rsidRPr="00AD6DD1">
        <w:t>;</w:t>
      </w:r>
    </w:p>
    <w:p w:rsidR="0069084C" w:rsidRPr="00AD6DD1" w:rsidRDefault="0069084C" w:rsidP="0069084C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AD6DD1">
        <w:rPr>
          <w:u w:val="single"/>
        </w:rPr>
        <w:t>ВПД 2</w:t>
      </w:r>
      <w:r w:rsidRPr="00AD6DD1">
        <w:t>.</w:t>
      </w:r>
      <w:r w:rsidR="007D28E9" w:rsidRPr="007D28E9">
        <w:t xml:space="preserve"> </w:t>
      </w:r>
      <w:r w:rsidR="007D28E9" w:rsidRPr="001B40B2">
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7D28E9" w:rsidRPr="001B40B2">
        <w:t>нефтепродуктоперекачивающей</w:t>
      </w:r>
      <w:proofErr w:type="spellEnd"/>
      <w:r w:rsidR="007D28E9" w:rsidRPr="001B40B2">
        <w:t xml:space="preserve"> станции, а также вспомогательного оборудования</w:t>
      </w:r>
      <w:r w:rsidRPr="00AD6DD1">
        <w:t>.</w:t>
      </w:r>
    </w:p>
    <w:p w:rsidR="0069084C" w:rsidRPr="00B701E9" w:rsidRDefault="0069084C" w:rsidP="0069084C">
      <w:pPr>
        <w:tabs>
          <w:tab w:val="left" w:pos="360"/>
          <w:tab w:val="left" w:pos="720"/>
        </w:tabs>
        <w:spacing w:line="360" w:lineRule="auto"/>
        <w:ind w:left="360"/>
        <w:jc w:val="both"/>
      </w:pPr>
      <w:r>
        <w:t>Таблица 1- П</w:t>
      </w:r>
      <w:r w:rsidRPr="00742870">
        <w:t>рофессиональны</w:t>
      </w:r>
      <w:r>
        <w:t>е</w:t>
      </w:r>
      <w:r w:rsidRPr="00742870">
        <w:t xml:space="preserve"> и общи</w:t>
      </w:r>
      <w:r>
        <w:t>е</w:t>
      </w:r>
      <w:r w:rsidRPr="00742870">
        <w:t xml:space="preserve"> компетенций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7976"/>
      </w:tblGrid>
      <w:tr w:rsidR="0069084C" w:rsidRPr="00742870" w:rsidTr="00205820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:rsidR="0069084C" w:rsidRPr="00742870" w:rsidRDefault="0069084C" w:rsidP="00205820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742870">
              <w:rPr>
                <w:b/>
                <w:color w:val="000000" w:themeColor="text1"/>
              </w:rPr>
              <w:t>Код</w:t>
            </w:r>
          </w:p>
        </w:tc>
        <w:tc>
          <w:tcPr>
            <w:tcW w:w="4214" w:type="pct"/>
            <w:shd w:val="clear" w:color="auto" w:fill="auto"/>
            <w:vAlign w:val="center"/>
          </w:tcPr>
          <w:p w:rsidR="0069084C" w:rsidRPr="00742870" w:rsidRDefault="0069084C" w:rsidP="00205820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742870">
              <w:rPr>
                <w:b/>
                <w:color w:val="000000" w:themeColor="text1"/>
              </w:rPr>
              <w:t>Наименование результата обучения</w:t>
            </w:r>
          </w:p>
        </w:tc>
      </w:tr>
      <w:tr w:rsidR="007D28E9" w:rsidRPr="00742870" w:rsidTr="0072457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:rsidR="007D28E9" w:rsidRPr="00742870" w:rsidRDefault="007D28E9" w:rsidP="007D28E9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t>ПК 1.1</w:t>
            </w:r>
          </w:p>
        </w:tc>
        <w:tc>
          <w:tcPr>
            <w:tcW w:w="4214" w:type="pct"/>
            <w:shd w:val="clear" w:color="auto" w:fill="auto"/>
          </w:tcPr>
          <w:p w:rsidR="007D28E9" w:rsidRPr="009F42B7" w:rsidRDefault="007D28E9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Проверять техническое состояние оборудования и установок, оборудования и сооружений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</w:t>
            </w:r>
            <w:r w:rsid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D28E9" w:rsidRPr="00742870" w:rsidTr="0072457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:rsidR="007D28E9" w:rsidRPr="00742870" w:rsidRDefault="007D28E9" w:rsidP="007D28E9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t>ПК 1.2</w:t>
            </w:r>
          </w:p>
        </w:tc>
        <w:tc>
          <w:tcPr>
            <w:tcW w:w="4214" w:type="pct"/>
            <w:shd w:val="clear" w:color="auto" w:fill="auto"/>
          </w:tcPr>
          <w:p w:rsidR="007D28E9" w:rsidRPr="009F42B7" w:rsidRDefault="007D28E9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</w:t>
            </w:r>
            <w:r w:rsid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D28E9" w:rsidRPr="00742870" w:rsidTr="0072457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:rsidR="007D28E9" w:rsidRPr="00742870" w:rsidRDefault="007D28E9" w:rsidP="007D28E9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t>ПК 1.3</w:t>
            </w:r>
          </w:p>
        </w:tc>
        <w:tc>
          <w:tcPr>
            <w:tcW w:w="4214" w:type="pct"/>
            <w:shd w:val="clear" w:color="auto" w:fill="auto"/>
          </w:tcPr>
          <w:p w:rsidR="007D28E9" w:rsidRPr="009F42B7" w:rsidRDefault="007D28E9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Вести учет расхода газов, рабочих агентов, электроэнергии, горюче-смазочных материалов</w:t>
            </w:r>
            <w:r w:rsid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D28E9" w:rsidRPr="00742870" w:rsidTr="0072457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:rsidR="007D28E9" w:rsidRDefault="007D28E9" w:rsidP="007D28E9">
            <w:pPr>
              <w:widowControl w:val="0"/>
              <w:suppressAutoHyphens/>
              <w:spacing w:line="360" w:lineRule="auto"/>
              <w:jc w:val="center"/>
            </w:pPr>
            <w:r>
              <w:t>ПК 1.4</w:t>
            </w:r>
          </w:p>
        </w:tc>
        <w:tc>
          <w:tcPr>
            <w:tcW w:w="4214" w:type="pct"/>
            <w:shd w:val="clear" w:color="auto" w:fill="auto"/>
          </w:tcPr>
          <w:p w:rsidR="007D28E9" w:rsidRPr="009F42B7" w:rsidRDefault="007D28E9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Вести технологические процессы очистки и осушки газа</w:t>
            </w:r>
            <w:r w:rsid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D28E9" w:rsidRPr="00742870" w:rsidTr="0072457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:rsidR="007D28E9" w:rsidRDefault="007D28E9" w:rsidP="007D28E9">
            <w:pPr>
              <w:widowControl w:val="0"/>
              <w:suppressAutoHyphens/>
              <w:spacing w:line="360" w:lineRule="auto"/>
              <w:jc w:val="center"/>
            </w:pPr>
            <w:r>
              <w:t>ПК 1.5</w:t>
            </w:r>
          </w:p>
        </w:tc>
        <w:tc>
          <w:tcPr>
            <w:tcW w:w="4214" w:type="pct"/>
            <w:shd w:val="clear" w:color="auto" w:fill="auto"/>
          </w:tcPr>
          <w:p w:rsidR="007D28E9" w:rsidRPr="009F42B7" w:rsidRDefault="007D28E9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Контролировать выход и качество газа</w:t>
            </w:r>
            <w:r w:rsid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D28E9" w:rsidRPr="00742870" w:rsidTr="0072457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:rsidR="007D28E9" w:rsidRDefault="007D28E9" w:rsidP="007D28E9">
            <w:pPr>
              <w:widowControl w:val="0"/>
              <w:suppressAutoHyphens/>
              <w:spacing w:line="360" w:lineRule="auto"/>
              <w:jc w:val="center"/>
            </w:pPr>
            <w:r>
              <w:t>ПК 1.6</w:t>
            </w:r>
          </w:p>
        </w:tc>
        <w:tc>
          <w:tcPr>
            <w:tcW w:w="4214" w:type="pct"/>
            <w:shd w:val="clear" w:color="auto" w:fill="auto"/>
          </w:tcPr>
          <w:p w:rsidR="007D28E9" w:rsidRPr="009F42B7" w:rsidRDefault="007D28E9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Обеспечивать соблюдение требований охраны труда, промышленной, пожарной и экологической безопасности</w:t>
            </w:r>
            <w:r w:rsid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rPr>
          <w:trHeight w:val="705"/>
        </w:trPr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ПК 2.1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Готовить основное и вспомогательное оборудование, установку к пуску о остановке при нормальных условиях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rPr>
          <w:trHeight w:val="519"/>
        </w:trPr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ПК 2.2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Выполнять техническое обслуживание основного и вспомогательного оборудования, а также регистрировать выполнение ремонтных и наладочных работ на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742870">
              <w:rPr>
                <w:color w:val="000000" w:themeColor="text1"/>
              </w:rPr>
              <w:lastRenderedPageBreak/>
              <w:t>ПК 2.3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Проводить испытания вновь вводимого основного и вспомогательного оборудования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9F42B7">
        <w:trPr>
          <w:trHeight w:val="426"/>
        </w:trPr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2.4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Подготавливать к выводу в ремонт и вводу в эксплуатацию после ремонта основное и вспомогательное оборудование, установку в целом, а также основное и вспомогательное оборудование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 и систем автоматики дистанционного пульта управления.</w:t>
            </w:r>
          </w:p>
        </w:tc>
      </w:tr>
      <w:tr w:rsidR="009F42B7" w:rsidRPr="00742870" w:rsidTr="009F42B7">
        <w:trPr>
          <w:trHeight w:val="426"/>
        </w:trPr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2.5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Соблюдать требования охраны труда, промышленной, пожарной и экологической безопасности при обслуживании и ремонте основного и вспомогательного оборудования.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1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2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3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4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5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6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 7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8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9F42B7" w:rsidRPr="00742870" w:rsidTr="00205820">
        <w:tc>
          <w:tcPr>
            <w:tcW w:w="786" w:type="pct"/>
            <w:shd w:val="clear" w:color="auto" w:fill="auto"/>
          </w:tcPr>
          <w:p w:rsidR="009F42B7" w:rsidRPr="00742870" w:rsidRDefault="009F42B7" w:rsidP="009F42B7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9</w:t>
            </w:r>
          </w:p>
        </w:tc>
        <w:tc>
          <w:tcPr>
            <w:tcW w:w="4214" w:type="pct"/>
            <w:shd w:val="clear" w:color="auto" w:fill="auto"/>
          </w:tcPr>
          <w:p w:rsidR="009F42B7" w:rsidRPr="009F42B7" w:rsidRDefault="009F42B7" w:rsidP="009F42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</w:tbl>
    <w:p w:rsidR="0069084C" w:rsidRPr="00742870" w:rsidRDefault="0069084C" w:rsidP="0069084C">
      <w:pPr>
        <w:tabs>
          <w:tab w:val="left" w:pos="360"/>
          <w:tab w:val="left" w:pos="720"/>
        </w:tabs>
        <w:ind w:left="360"/>
        <w:jc w:val="both"/>
      </w:pPr>
    </w:p>
    <w:p w:rsidR="0069084C" w:rsidRPr="00742870" w:rsidRDefault="0069084C" w:rsidP="0069084C">
      <w:pPr>
        <w:tabs>
          <w:tab w:val="left" w:pos="360"/>
          <w:tab w:val="left" w:pos="720"/>
        </w:tabs>
        <w:ind w:left="360"/>
        <w:jc w:val="both"/>
      </w:pPr>
    </w:p>
    <w:p w:rsidR="0069084C" w:rsidRDefault="0069084C" w:rsidP="0069084C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05820" w:rsidRPr="00C92BB1" w:rsidRDefault="00205820" w:rsidP="00205820">
      <w:pPr>
        <w:pStyle w:val="1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68529185"/>
      <w:bookmarkStart w:id="3" w:name="_Toc68529186"/>
      <w:r w:rsidRPr="00C92BB1">
        <w:rPr>
          <w:rFonts w:ascii="Times New Roman" w:hAnsi="Times New Roman" w:cs="Times New Roman"/>
          <w:sz w:val="28"/>
          <w:szCs w:val="28"/>
        </w:rPr>
        <w:lastRenderedPageBreak/>
        <w:t>3. ТЕМАТИЧЕСКИЙ ПЛАН И СОДЕРЖАНИЕ ПРОИЗВОДСТВЕННОЙ ПРАКТИКИ</w:t>
      </w:r>
      <w:bookmarkEnd w:id="2"/>
    </w:p>
    <w:p w:rsidR="00205820" w:rsidRPr="003D5DF7" w:rsidRDefault="00205820" w:rsidP="003D5DF7">
      <w:pPr>
        <w:spacing w:line="360" w:lineRule="auto"/>
        <w:ind w:left="360"/>
        <w:jc w:val="both"/>
      </w:pPr>
      <w:r w:rsidRPr="00B701E9">
        <w:t>Таблица -</w:t>
      </w:r>
      <w:r>
        <w:t>2</w:t>
      </w:r>
      <w:r w:rsidRPr="00B701E9">
        <w:t xml:space="preserve"> Тематический план</w:t>
      </w:r>
    </w:p>
    <w:p w:rsidR="00205820" w:rsidRDefault="00205820" w:rsidP="00205820">
      <w:pPr>
        <w:ind w:left="360"/>
        <w:jc w:val="center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36"/>
        <w:gridCol w:w="7518"/>
        <w:gridCol w:w="1417"/>
      </w:tblGrid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  <w:rPr>
                <w:bCs/>
              </w:rPr>
            </w:pPr>
            <w:r w:rsidRPr="00742870">
              <w:rPr>
                <w:bCs/>
              </w:rPr>
              <w:t>№</w:t>
            </w:r>
          </w:p>
          <w:p w:rsidR="003D5DF7" w:rsidRPr="00742870" w:rsidRDefault="003D5DF7" w:rsidP="004C4D5A">
            <w:pPr>
              <w:spacing w:line="276" w:lineRule="auto"/>
              <w:jc w:val="center"/>
              <w:rPr>
                <w:bCs/>
              </w:rPr>
            </w:pPr>
            <w:r w:rsidRPr="00742870">
              <w:rPr>
                <w:bCs/>
              </w:rPr>
              <w:t>п/п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  <w:rPr>
                <w:bCs/>
              </w:rPr>
            </w:pPr>
            <w:r w:rsidRPr="00742870">
              <w:rPr>
                <w:bCs/>
              </w:rPr>
              <w:t>Темы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pStyle w:val="9"/>
              <w:spacing w:line="276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42870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Количество часов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  <w:rPr>
                <w:b/>
                <w:bCs/>
              </w:rPr>
            </w:pPr>
            <w:r w:rsidRPr="00742870">
              <w:rPr>
                <w:b/>
                <w:bCs/>
              </w:rPr>
              <w:t>1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  <w:rPr>
                <w:b/>
                <w:bCs/>
              </w:rPr>
            </w:pPr>
            <w:r w:rsidRPr="00742870">
              <w:rPr>
                <w:b/>
              </w:rPr>
              <w:t>Производственная практика на предприятии</w:t>
            </w:r>
            <w:r>
              <w:rPr>
                <w:b/>
              </w:rPr>
              <w:t>.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pStyle w:val="9"/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468</w:t>
            </w:r>
          </w:p>
          <w:p w:rsidR="003D5DF7" w:rsidRPr="00742870" w:rsidRDefault="003D5DF7" w:rsidP="004C4D5A">
            <w:pPr>
              <w:spacing w:line="276" w:lineRule="auto"/>
              <w:rPr>
                <w:b/>
              </w:rPr>
            </w:pPr>
          </w:p>
        </w:tc>
      </w:tr>
      <w:tr w:rsidR="003D5DF7" w:rsidRPr="00742870" w:rsidTr="004C4D5A">
        <w:trPr>
          <w:trHeight w:val="20"/>
        </w:trPr>
        <w:tc>
          <w:tcPr>
            <w:tcW w:w="4260" w:type="pct"/>
            <w:gridSpan w:val="2"/>
            <w:vAlign w:val="center"/>
          </w:tcPr>
          <w:p w:rsidR="003D5DF7" w:rsidRPr="003D5DF7" w:rsidRDefault="003D5DF7" w:rsidP="004C4D5A"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3D5DF7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 xml:space="preserve">ПМ.02 Обслуживание и ремонт технологических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3D5DF7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>нефтепродуктоперекачивающей</w:t>
            </w:r>
            <w:proofErr w:type="spellEnd"/>
            <w:r w:rsidRPr="003D5DF7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 xml:space="preserve"> станции, а также вспомогательного оборудования.</w:t>
            </w:r>
          </w:p>
        </w:tc>
        <w:tc>
          <w:tcPr>
            <w:tcW w:w="740" w:type="pct"/>
            <w:vAlign w:val="center"/>
          </w:tcPr>
          <w:p w:rsidR="003D5DF7" w:rsidRPr="003E1AE5" w:rsidRDefault="003D5DF7" w:rsidP="004C4D5A"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108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 w:rsidRPr="00742870">
              <w:t>1.1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742870">
              <w:t>Подготовительные мероприятия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spacing w:line="276" w:lineRule="auto"/>
              <w:ind w:firstLine="34"/>
              <w:jc w:val="center"/>
            </w:pPr>
            <w:r w:rsidRPr="00742870">
              <w:t>8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 w:rsidRPr="00742870">
              <w:t>1.2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4C0577">
              <w:t>Ведение процесса перекачки и оперативной документации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spacing w:line="276" w:lineRule="auto"/>
              <w:ind w:firstLine="34"/>
              <w:jc w:val="center"/>
            </w:pPr>
            <w:r>
              <w:rPr>
                <w:lang w:val="en-US"/>
              </w:rPr>
              <w:t>16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 w:rsidRPr="00742870">
              <w:t>1.3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742870">
              <w:t>Участие в работе по ремонту насосов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3E1AE5" w:rsidRDefault="003D5DF7" w:rsidP="004C4D5A">
            <w:pPr>
              <w:spacing w:line="276" w:lineRule="auto"/>
              <w:ind w:firstLine="34"/>
              <w:jc w:val="center"/>
            </w:pPr>
            <w:r>
              <w:t>6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 w:rsidRPr="00742870">
              <w:t>1.4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CF2B72">
              <w:t xml:space="preserve">Порядок вывода в ремонт и из ремонта </w:t>
            </w:r>
            <w:proofErr w:type="spellStart"/>
            <w:r w:rsidRPr="00CF2B72">
              <w:t>механо</w:t>
            </w:r>
            <w:proofErr w:type="spellEnd"/>
            <w:r w:rsidRPr="00CF2B72">
              <w:t>-технологического оборудования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4C0577" w:rsidRDefault="003D5DF7" w:rsidP="004C4D5A">
            <w:pPr>
              <w:spacing w:line="276" w:lineRule="auto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 w:rsidRPr="007C4F71">
              <w:t>1.5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742870">
              <w:t>Порядок вывода в ремонт и из ремонта электрооборудования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spacing w:line="276" w:lineRule="auto"/>
              <w:ind w:firstLine="34"/>
              <w:jc w:val="center"/>
            </w:pPr>
            <w:r>
              <w:t>24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 w:rsidRPr="00742870">
              <w:t>1.6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E61043">
              <w:t>Порядок вывода в ремонт и из ремонта оборудования АСУТП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spacing w:line="276" w:lineRule="auto"/>
              <w:ind w:firstLine="34"/>
              <w:jc w:val="center"/>
            </w:pPr>
            <w:r>
              <w:t>24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C4F71" w:rsidRDefault="003D5DF7" w:rsidP="004C4D5A">
            <w:pPr>
              <w:spacing w:line="276" w:lineRule="auto"/>
              <w:jc w:val="center"/>
            </w:pPr>
            <w:r w:rsidRPr="00742870">
              <w:t>1.7</w:t>
            </w:r>
          </w:p>
        </w:tc>
        <w:tc>
          <w:tcPr>
            <w:tcW w:w="3927" w:type="pct"/>
            <w:vAlign w:val="center"/>
          </w:tcPr>
          <w:p w:rsidR="003D5DF7" w:rsidRPr="00E61043" w:rsidRDefault="003D5DF7" w:rsidP="004C4D5A">
            <w:pPr>
              <w:spacing w:line="276" w:lineRule="auto"/>
              <w:jc w:val="both"/>
            </w:pPr>
            <w:r w:rsidRPr="00742870">
              <w:t>Обучение основным операциям и приемам работ по ремонту трубопроводов и трубопроводной арматуры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Default="003D5DF7" w:rsidP="004C4D5A">
            <w:pPr>
              <w:spacing w:line="276" w:lineRule="auto"/>
              <w:ind w:firstLine="34"/>
              <w:jc w:val="center"/>
            </w:pPr>
            <w:r>
              <w:t>4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>
              <w:t>1.8</w:t>
            </w:r>
          </w:p>
        </w:tc>
        <w:tc>
          <w:tcPr>
            <w:tcW w:w="3927" w:type="pct"/>
            <w:vAlign w:val="center"/>
          </w:tcPr>
          <w:p w:rsidR="003D5DF7" w:rsidRPr="00205820" w:rsidRDefault="003D5DF7" w:rsidP="004C4D5A">
            <w:pPr>
              <w:spacing w:line="276" w:lineRule="auto"/>
              <w:jc w:val="both"/>
              <w:rPr>
                <w:b/>
              </w:rPr>
            </w:pPr>
            <w:r w:rsidRPr="00E61043">
              <w:t>План ликвидации возможных аварий.</w:t>
            </w:r>
            <w:r>
              <w:t xml:space="preserve"> </w:t>
            </w:r>
            <w:r w:rsidRPr="00E61043">
              <w:t>Учебно-тренировочные занятия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Default="003D5DF7" w:rsidP="004C4D5A">
            <w:pPr>
              <w:spacing w:line="276" w:lineRule="auto"/>
              <w:ind w:firstLine="34"/>
              <w:jc w:val="center"/>
            </w:pPr>
            <w:r>
              <w:t>2</w:t>
            </w:r>
          </w:p>
        </w:tc>
      </w:tr>
      <w:tr w:rsidR="003D5DF7" w:rsidRPr="007C4F71" w:rsidTr="004C4D5A">
        <w:trPr>
          <w:trHeight w:val="20"/>
        </w:trPr>
        <w:tc>
          <w:tcPr>
            <w:tcW w:w="4260" w:type="pct"/>
            <w:gridSpan w:val="2"/>
            <w:vAlign w:val="center"/>
          </w:tcPr>
          <w:p w:rsidR="003D5DF7" w:rsidRDefault="003D5DF7" w:rsidP="004C4D5A">
            <w:pPr>
              <w:spacing w:line="276" w:lineRule="auto"/>
              <w:ind w:firstLine="34"/>
              <w:jc w:val="center"/>
            </w:pPr>
            <w:r w:rsidRPr="009F42B7">
              <w:rPr>
                <w:b/>
              </w:rPr>
              <w:t xml:space="preserve">ПМ.01 Эксплуатация технологических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9F42B7">
              <w:rPr>
                <w:b/>
              </w:rPr>
              <w:t>нефтепродуктоперекачивающей</w:t>
            </w:r>
            <w:proofErr w:type="spellEnd"/>
            <w:r w:rsidRPr="009F42B7">
              <w:rPr>
                <w:b/>
              </w:rPr>
              <w:t xml:space="preserve"> станции, а также вспомогательного оборудования</w:t>
            </w:r>
          </w:p>
        </w:tc>
        <w:tc>
          <w:tcPr>
            <w:tcW w:w="740" w:type="pct"/>
            <w:vAlign w:val="center"/>
          </w:tcPr>
          <w:p w:rsidR="003D5DF7" w:rsidRPr="00740A78" w:rsidRDefault="003D5DF7" w:rsidP="004C4D5A">
            <w:pPr>
              <w:spacing w:line="276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 w:rsidRPr="00742870">
              <w:t>1.9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E61043">
              <w:t>План ликвидации возможных аварий.</w:t>
            </w:r>
            <w:r>
              <w:t xml:space="preserve"> </w:t>
            </w:r>
            <w:r w:rsidRPr="00E61043">
              <w:t>Учебно-тренировочные занятия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205820" w:rsidRDefault="003D5DF7" w:rsidP="004C4D5A">
            <w:pPr>
              <w:spacing w:line="276" w:lineRule="auto"/>
              <w:ind w:firstLine="34"/>
              <w:jc w:val="center"/>
            </w:pPr>
            <w:r>
              <w:rPr>
                <w:lang w:val="en-US"/>
              </w:rPr>
              <w:t>11</w:t>
            </w:r>
            <w:r>
              <w:t>4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>
              <w:t>1.10</w:t>
            </w: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both"/>
            </w:pPr>
            <w:r w:rsidRPr="00E61043">
              <w:t>Управление объектами НПС с АРМ оператора в качестве стажера</w:t>
            </w:r>
            <w:r>
              <w:t>.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spacing w:line="276" w:lineRule="auto"/>
              <w:ind w:firstLine="34"/>
              <w:jc w:val="center"/>
            </w:pPr>
            <w:r>
              <w:t>118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  <w:r>
              <w:t>1.11</w:t>
            </w:r>
          </w:p>
        </w:tc>
        <w:tc>
          <w:tcPr>
            <w:tcW w:w="3927" w:type="pct"/>
            <w:vAlign w:val="center"/>
          </w:tcPr>
          <w:p w:rsidR="003D5DF7" w:rsidRPr="00DB3E9B" w:rsidRDefault="003D5DF7" w:rsidP="004C4D5A">
            <w:pPr>
              <w:spacing w:line="276" w:lineRule="auto"/>
              <w:jc w:val="both"/>
            </w:pPr>
            <w:r w:rsidRPr="00E61043">
              <w:t>Управление объектами НПС с АРМ оператора самостоятельно</w:t>
            </w:r>
            <w:r w:rsidRPr="00DB3E9B">
              <w:t xml:space="preserve"> </w:t>
            </w:r>
            <w:r>
              <w:t>под руководством инструктора (наставника).</w:t>
            </w:r>
          </w:p>
        </w:tc>
        <w:tc>
          <w:tcPr>
            <w:tcW w:w="740" w:type="pct"/>
            <w:vAlign w:val="center"/>
          </w:tcPr>
          <w:p w:rsidR="003D5DF7" w:rsidRPr="004C0577" w:rsidRDefault="003D5DF7" w:rsidP="004C4D5A">
            <w:pPr>
              <w:spacing w:line="276" w:lineRule="auto"/>
              <w:ind w:firstLine="34"/>
              <w:jc w:val="center"/>
              <w:rPr>
                <w:lang w:val="en-US"/>
              </w:rPr>
            </w:pPr>
            <w:r w:rsidRPr="00742870">
              <w:t>1</w:t>
            </w:r>
            <w:r>
              <w:rPr>
                <w:lang w:val="en-US"/>
              </w:rPr>
              <w:t>28</w:t>
            </w:r>
          </w:p>
        </w:tc>
      </w:tr>
      <w:tr w:rsidR="003D5DF7" w:rsidRPr="00742870" w:rsidTr="004C4D5A">
        <w:trPr>
          <w:trHeight w:val="20"/>
        </w:trPr>
        <w:tc>
          <w:tcPr>
            <w:tcW w:w="332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center"/>
            </w:pPr>
          </w:p>
        </w:tc>
        <w:tc>
          <w:tcPr>
            <w:tcW w:w="3927" w:type="pct"/>
            <w:vAlign w:val="center"/>
          </w:tcPr>
          <w:p w:rsidR="003D5DF7" w:rsidRPr="00742870" w:rsidRDefault="003D5DF7" w:rsidP="004C4D5A">
            <w:pPr>
              <w:spacing w:line="276" w:lineRule="auto"/>
              <w:jc w:val="right"/>
              <w:rPr>
                <w:b/>
                <w:bCs/>
              </w:rPr>
            </w:pPr>
            <w:r w:rsidRPr="00742870">
              <w:rPr>
                <w:b/>
                <w:bCs/>
              </w:rPr>
              <w:t>ИТОГО</w:t>
            </w:r>
          </w:p>
        </w:tc>
        <w:tc>
          <w:tcPr>
            <w:tcW w:w="740" w:type="pct"/>
            <w:vAlign w:val="center"/>
          </w:tcPr>
          <w:p w:rsidR="003D5DF7" w:rsidRPr="00742870" w:rsidRDefault="003D5DF7" w:rsidP="004C4D5A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 w:rsidRPr="00742870">
              <w:rPr>
                <w:b/>
                <w:bCs/>
              </w:rPr>
              <w:t>4</w:t>
            </w:r>
            <w:r>
              <w:rPr>
                <w:b/>
                <w:bCs/>
              </w:rPr>
              <w:t>68</w:t>
            </w:r>
          </w:p>
        </w:tc>
      </w:tr>
    </w:tbl>
    <w:p w:rsidR="00205820" w:rsidRDefault="00205820" w:rsidP="00205820">
      <w:pPr>
        <w:ind w:left="360"/>
        <w:jc w:val="center"/>
        <w:rPr>
          <w:b/>
        </w:rPr>
      </w:pPr>
    </w:p>
    <w:p w:rsidR="00205820" w:rsidRDefault="00205820" w:rsidP="00205820">
      <w:pPr>
        <w:ind w:left="360"/>
        <w:jc w:val="center"/>
        <w:rPr>
          <w:b/>
          <w:lang w:val="en-US"/>
        </w:rPr>
      </w:pPr>
    </w:p>
    <w:p w:rsidR="00205820" w:rsidRDefault="00205820" w:rsidP="00205820">
      <w:pPr>
        <w:ind w:left="360"/>
        <w:jc w:val="center"/>
        <w:rPr>
          <w:b/>
          <w:lang w:val="en-US"/>
        </w:rPr>
      </w:pPr>
    </w:p>
    <w:p w:rsidR="00205820" w:rsidRDefault="00205820" w:rsidP="00205820">
      <w:pPr>
        <w:ind w:left="360"/>
        <w:jc w:val="center"/>
        <w:rPr>
          <w:b/>
          <w:lang w:val="en-US"/>
        </w:rPr>
      </w:pPr>
    </w:p>
    <w:p w:rsidR="00205820" w:rsidRDefault="00205820" w:rsidP="00205820">
      <w:pPr>
        <w:ind w:left="360"/>
        <w:jc w:val="center"/>
        <w:rPr>
          <w:b/>
          <w:lang w:val="en-US"/>
        </w:rPr>
      </w:pPr>
    </w:p>
    <w:p w:rsidR="00205820" w:rsidRDefault="00205820" w:rsidP="007B1D18">
      <w:pPr>
        <w:rPr>
          <w:b/>
          <w:lang w:val="en-US"/>
        </w:rPr>
      </w:pPr>
    </w:p>
    <w:p w:rsidR="003D5DF7" w:rsidRDefault="003D5DF7" w:rsidP="007B1D18">
      <w:pPr>
        <w:rPr>
          <w:b/>
          <w:lang w:val="en-US"/>
        </w:rPr>
      </w:pPr>
    </w:p>
    <w:p w:rsidR="003D5DF7" w:rsidRDefault="003D5DF7" w:rsidP="007B1D18">
      <w:pPr>
        <w:rPr>
          <w:b/>
          <w:lang w:val="en-US"/>
        </w:rPr>
      </w:pPr>
    </w:p>
    <w:p w:rsidR="007B1D18" w:rsidRDefault="007B1D18" w:rsidP="007B1D18">
      <w:pPr>
        <w:rPr>
          <w:b/>
        </w:rPr>
      </w:pPr>
    </w:p>
    <w:p w:rsidR="00205820" w:rsidRDefault="00205820" w:rsidP="00205820">
      <w:pPr>
        <w:ind w:left="360"/>
        <w:jc w:val="center"/>
        <w:rPr>
          <w:b/>
        </w:rPr>
      </w:pPr>
    </w:p>
    <w:p w:rsidR="00205820" w:rsidRPr="00B701E9" w:rsidRDefault="00205820" w:rsidP="00205820">
      <w:pPr>
        <w:spacing w:line="360" w:lineRule="auto"/>
        <w:ind w:left="360"/>
        <w:jc w:val="both"/>
      </w:pPr>
      <w:r w:rsidRPr="00B701E9">
        <w:lastRenderedPageBreak/>
        <w:t>Таблица -</w:t>
      </w:r>
      <w:r>
        <w:t xml:space="preserve"> 2</w:t>
      </w:r>
      <w:r w:rsidRPr="00B701E9">
        <w:t xml:space="preserve"> </w:t>
      </w:r>
      <w:r>
        <w:t>С</w:t>
      </w:r>
      <w:r w:rsidRPr="00B701E9">
        <w:t>одержание производственной практики</w:t>
      </w:r>
    </w:p>
    <w:p w:rsidR="00205820" w:rsidRPr="00742870" w:rsidRDefault="00205820" w:rsidP="00205820">
      <w:pPr>
        <w:ind w:left="360"/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1"/>
        <w:gridCol w:w="7469"/>
        <w:gridCol w:w="1451"/>
      </w:tblGrid>
      <w:tr w:rsidR="00205820" w:rsidRPr="00742870" w:rsidTr="00205820">
        <w:tc>
          <w:tcPr>
            <w:tcW w:w="340" w:type="pct"/>
          </w:tcPr>
          <w:p w:rsidR="00205820" w:rsidRPr="00742870" w:rsidRDefault="00205820" w:rsidP="00205820">
            <w:pPr>
              <w:spacing w:line="276" w:lineRule="auto"/>
            </w:pPr>
            <w:r w:rsidRPr="00742870">
              <w:t>№ п/п</w:t>
            </w:r>
          </w:p>
        </w:tc>
        <w:tc>
          <w:tcPr>
            <w:tcW w:w="3902" w:type="pct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rPr>
                <w:bCs/>
              </w:rPr>
              <w:t>Наименование тем</w:t>
            </w:r>
          </w:p>
        </w:tc>
        <w:tc>
          <w:tcPr>
            <w:tcW w:w="758" w:type="pct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rPr>
                <w:bCs/>
              </w:rPr>
              <w:t>Количество часов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</w:t>
            </w:r>
          </w:p>
        </w:tc>
        <w:tc>
          <w:tcPr>
            <w:tcW w:w="3902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2</w:t>
            </w: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3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1.</w:t>
            </w:r>
          </w:p>
        </w:tc>
        <w:tc>
          <w:tcPr>
            <w:tcW w:w="3902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>Производственная практика на предприятии</w:t>
            </w: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205820" w:rsidRPr="00742870" w:rsidTr="00205820">
        <w:tc>
          <w:tcPr>
            <w:tcW w:w="5000" w:type="pct"/>
            <w:gridSpan w:val="3"/>
          </w:tcPr>
          <w:p w:rsidR="00205820" w:rsidRPr="00AD6DD1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>Тема 1</w:t>
            </w:r>
            <w:r>
              <w:rPr>
                <w:b/>
              </w:rPr>
              <w:t>.1</w:t>
            </w:r>
            <w:r w:rsidRPr="00742870">
              <w:rPr>
                <w:b/>
              </w:rPr>
              <w:t xml:space="preserve"> Подготовительные мероприятия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1.1</w:t>
            </w:r>
          </w:p>
        </w:tc>
        <w:tc>
          <w:tcPr>
            <w:tcW w:w="3902" w:type="pct"/>
          </w:tcPr>
          <w:p w:rsidR="00205820" w:rsidRPr="00CF2B72" w:rsidRDefault="00205820" w:rsidP="00205820">
            <w:pPr>
              <w:widowControl w:val="0"/>
              <w:spacing w:line="276" w:lineRule="auto"/>
              <w:jc w:val="both"/>
              <w:rPr>
                <w:lang w:val="x-none" w:eastAsia="x-none"/>
              </w:rPr>
            </w:pPr>
            <w:r w:rsidRPr="00CF2B72">
              <w:rPr>
                <w:lang w:val="x-none" w:eastAsia="x-none"/>
              </w:rPr>
              <w:t xml:space="preserve">Ознакомление с рабочим местом и производственной инструкцией оператора </w:t>
            </w:r>
            <w:proofErr w:type="spellStart"/>
            <w:r w:rsidRPr="00CF2B72">
              <w:rPr>
                <w:lang w:val="x-none" w:eastAsia="x-none"/>
              </w:rPr>
              <w:t>нефтепродуктоперекачивающей</w:t>
            </w:r>
            <w:proofErr w:type="spellEnd"/>
            <w:r w:rsidRPr="00CF2B72">
              <w:rPr>
                <w:lang w:val="x-none" w:eastAsia="x-none"/>
              </w:rPr>
              <w:t xml:space="preserve"> станции.</w:t>
            </w:r>
          </w:p>
          <w:p w:rsidR="00205820" w:rsidRPr="00DC39D8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Выполнение комплекса работ, предшествующих прохождению производственного обучения на предприятии.</w:t>
            </w: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8</w:t>
            </w:r>
          </w:p>
        </w:tc>
      </w:tr>
      <w:tr w:rsidR="00205820" w:rsidRPr="00742870" w:rsidTr="00205820">
        <w:tc>
          <w:tcPr>
            <w:tcW w:w="5000" w:type="pct"/>
            <w:gridSpan w:val="3"/>
            <w:vAlign w:val="center"/>
          </w:tcPr>
          <w:p w:rsidR="00205820" w:rsidRPr="00AD6DD1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1.2</w:t>
            </w:r>
            <w:r w:rsidRPr="00742870">
              <w:rPr>
                <w:b/>
              </w:rPr>
              <w:t xml:space="preserve"> Ведение процесса перекачки и оперативной документации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>
              <w:t>1.2</w:t>
            </w:r>
          </w:p>
        </w:tc>
        <w:tc>
          <w:tcPr>
            <w:tcW w:w="3902" w:type="pct"/>
          </w:tcPr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Под руководством инструктора для закрепления уровня теоретических знаний изучить: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действующие регламенты, инструкции и другую нормативно-техническую документации по контролю и управлению объектами НПС </w:t>
            </w:r>
            <w:proofErr w:type="gramStart"/>
            <w:r w:rsidRPr="00CF2B72">
              <w:rPr>
                <w:sz w:val="24"/>
                <w:szCs w:val="24"/>
              </w:rPr>
              <w:t>и  линейной</w:t>
            </w:r>
            <w:proofErr w:type="gramEnd"/>
            <w:r w:rsidRPr="00CF2B72">
              <w:rPr>
                <w:sz w:val="24"/>
                <w:szCs w:val="24"/>
              </w:rPr>
              <w:t xml:space="preserve"> части МТ;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технологическую схему НПС(НППС), технологические схемы вспомогательных систем, схемы электроснабжения НПС(НППС);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инструкцию по управлению технологическим участком МТ (пуск, перевод с одного режима на другой, остановка), состав план-графика работы МТ, карты технологических режимов, карты </w:t>
            </w:r>
            <w:proofErr w:type="spellStart"/>
            <w:r w:rsidRPr="00CF2B72">
              <w:rPr>
                <w:sz w:val="24"/>
                <w:szCs w:val="24"/>
              </w:rPr>
              <w:t>уставок</w:t>
            </w:r>
            <w:proofErr w:type="spellEnd"/>
            <w:r w:rsidRPr="00CF2B72">
              <w:rPr>
                <w:sz w:val="24"/>
                <w:szCs w:val="24"/>
              </w:rPr>
              <w:t xml:space="preserve"> защит и блокировок, технологической карты защит МТ, технологической карты эксплуатации резервуаров товарного парка, таблицу нормативно-технологических параметров работы МН (МНПП) и НПС;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перечень и порядок ведения оперативной документации оператора НППС, формы журналов, объем регистрируемой информации;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порядок приема-сдачи смены, заполнения «Журнала приема-сдачи смены»;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порядок обходов основного и вспомогательного оборудования и сооружений согласно графика, схемы и маршрута;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порядок учета работ, проводимых по наряд-допускам и распоряжениям;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8"/>
              </w:numPr>
              <w:tabs>
                <w:tab w:val="left" w:pos="0"/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допуске бригады к работам по техническому обслуживанию и ремонту </w:t>
            </w:r>
            <w:proofErr w:type="spellStart"/>
            <w:r w:rsidRPr="00CF2B72">
              <w:rPr>
                <w:sz w:val="24"/>
                <w:szCs w:val="24"/>
              </w:rPr>
              <w:t>механо</w:t>
            </w:r>
            <w:proofErr w:type="spellEnd"/>
            <w:r w:rsidRPr="00CF2B72">
              <w:rPr>
                <w:sz w:val="24"/>
                <w:szCs w:val="24"/>
              </w:rPr>
              <w:t xml:space="preserve">-технологического оборудования, контроле проведения и окончания этих работ, учета работ по нарядам-допускам.  </w:t>
            </w:r>
          </w:p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Под руководством инструктора приобрести навыки и умения по взаимодействию с диспетчером РДП (ТДП), с руководством и службами на НПС (НППС), оперативным персоналом ПСП и ХАЛ, дежурным электромонтером, дежурным караула ОСБ.</w:t>
            </w:r>
          </w:p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lastRenderedPageBreak/>
              <w:t>Под руководством инструктора получить знания по ведению оперативного журнала и другой оперативной документации.</w:t>
            </w:r>
          </w:p>
          <w:p w:rsidR="00205820" w:rsidRPr="003E1AE5" w:rsidRDefault="00205820" w:rsidP="00205820">
            <w:pPr>
              <w:widowControl w:val="0"/>
              <w:spacing w:line="276" w:lineRule="auto"/>
              <w:jc w:val="both"/>
              <w:rPr>
                <w:lang w:eastAsia="x-none"/>
              </w:rPr>
            </w:pP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>
              <w:rPr>
                <w:lang w:val="en-US"/>
              </w:rPr>
              <w:lastRenderedPageBreak/>
              <w:t>16</w:t>
            </w:r>
          </w:p>
        </w:tc>
      </w:tr>
      <w:tr w:rsidR="00205820" w:rsidRPr="00742870" w:rsidTr="00205820">
        <w:tc>
          <w:tcPr>
            <w:tcW w:w="5000" w:type="pct"/>
            <w:gridSpan w:val="3"/>
            <w:vAlign w:val="center"/>
          </w:tcPr>
          <w:p w:rsidR="00205820" w:rsidRPr="007A6D69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1.3</w:t>
            </w:r>
            <w:r w:rsidRPr="00742870">
              <w:rPr>
                <w:b/>
              </w:rPr>
              <w:t xml:space="preserve"> Участие в работе по ремонту насосов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>
              <w:t>1</w:t>
            </w:r>
            <w:r w:rsidRPr="00742870">
              <w:t>.</w:t>
            </w:r>
            <w:r>
              <w:t>3</w:t>
            </w:r>
          </w:p>
        </w:tc>
        <w:tc>
          <w:tcPr>
            <w:tcW w:w="3902" w:type="pct"/>
          </w:tcPr>
          <w:p w:rsidR="00205820" w:rsidRPr="00710898" w:rsidRDefault="00205820" w:rsidP="00205820">
            <w:pPr>
              <w:spacing w:line="276" w:lineRule="auto"/>
              <w:jc w:val="both"/>
              <w:rPr>
                <w:iCs/>
              </w:rPr>
            </w:pPr>
            <w:r w:rsidRPr="00742870">
              <w:rPr>
                <w:iCs/>
              </w:rPr>
              <w:t>Под руководством инструктора</w:t>
            </w:r>
            <w:r>
              <w:rPr>
                <w:iCs/>
              </w:rPr>
              <w:t xml:space="preserve"> </w:t>
            </w:r>
            <w:r w:rsidRPr="00742870">
              <w:rPr>
                <w:iCs/>
              </w:rPr>
              <w:t>(</w:t>
            </w:r>
            <w:proofErr w:type="gramStart"/>
            <w:r w:rsidRPr="00742870">
              <w:rPr>
                <w:iCs/>
              </w:rPr>
              <w:t>наставника)  участво</w:t>
            </w:r>
            <w:r w:rsidRPr="00742870">
              <w:t>вать</w:t>
            </w:r>
            <w:proofErr w:type="gramEnd"/>
            <w:r w:rsidRPr="00742870">
              <w:t xml:space="preserve"> в работе по ремонту и обслуживанию насосов и насосных установок.</w:t>
            </w:r>
          </w:p>
        </w:tc>
        <w:tc>
          <w:tcPr>
            <w:tcW w:w="758" w:type="pct"/>
            <w:vAlign w:val="center"/>
          </w:tcPr>
          <w:p w:rsidR="00205820" w:rsidRPr="003E1AE5" w:rsidRDefault="00205820" w:rsidP="00205820">
            <w:pPr>
              <w:spacing w:line="276" w:lineRule="auto"/>
              <w:jc w:val="center"/>
            </w:pPr>
            <w:r>
              <w:t>6</w:t>
            </w:r>
          </w:p>
        </w:tc>
      </w:tr>
      <w:tr w:rsidR="00205820" w:rsidRPr="00742870" w:rsidTr="00205820">
        <w:tc>
          <w:tcPr>
            <w:tcW w:w="5000" w:type="pct"/>
            <w:gridSpan w:val="3"/>
          </w:tcPr>
          <w:p w:rsidR="00205820" w:rsidRPr="007A6D69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1.4</w:t>
            </w:r>
            <w:r w:rsidRPr="00742870">
              <w:rPr>
                <w:b/>
              </w:rPr>
              <w:t xml:space="preserve"> Порядок вывода в ремонт и из ремонта </w:t>
            </w:r>
            <w:proofErr w:type="spellStart"/>
            <w:r>
              <w:rPr>
                <w:b/>
              </w:rPr>
              <w:t>механо</w:t>
            </w:r>
            <w:proofErr w:type="spellEnd"/>
            <w:r>
              <w:rPr>
                <w:b/>
              </w:rPr>
              <w:t>-</w:t>
            </w:r>
            <w:r w:rsidRPr="00742870">
              <w:rPr>
                <w:b/>
              </w:rPr>
              <w:t>технологического оборудования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1.</w:t>
            </w:r>
            <w:r>
              <w:t>4</w:t>
            </w:r>
          </w:p>
        </w:tc>
        <w:tc>
          <w:tcPr>
            <w:tcW w:w="3902" w:type="pct"/>
          </w:tcPr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Под руководством инструктора для закрепления уровня </w:t>
            </w:r>
            <w:proofErr w:type="gramStart"/>
            <w:r w:rsidRPr="00CF2B72">
              <w:rPr>
                <w:sz w:val="24"/>
                <w:szCs w:val="24"/>
              </w:rPr>
              <w:t>теоретических  знаний</w:t>
            </w:r>
            <w:proofErr w:type="gramEnd"/>
            <w:r w:rsidRPr="00CF2B72">
              <w:rPr>
                <w:sz w:val="24"/>
                <w:szCs w:val="24"/>
              </w:rPr>
              <w:t xml:space="preserve"> изучить: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36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расположение на НПС основного и вспомогательного </w:t>
            </w:r>
            <w:proofErr w:type="spellStart"/>
            <w:r w:rsidRPr="00CF2B72">
              <w:rPr>
                <w:sz w:val="24"/>
                <w:szCs w:val="24"/>
              </w:rPr>
              <w:t>механо</w:t>
            </w:r>
            <w:proofErr w:type="spellEnd"/>
            <w:r w:rsidRPr="00CF2B72">
              <w:rPr>
                <w:sz w:val="24"/>
                <w:szCs w:val="24"/>
              </w:rPr>
              <w:t>-технологического оборудования;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36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состав оборудования и его назначение;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36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типы насосов, запорной арматуры, резервуаров, их технические характеристики, основные требования к эксплуатации, 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36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инструкции по эксплуатации и организации технического обслуживания и ремонта </w:t>
            </w:r>
            <w:proofErr w:type="spellStart"/>
            <w:r w:rsidRPr="00CF2B72">
              <w:rPr>
                <w:sz w:val="24"/>
                <w:szCs w:val="24"/>
              </w:rPr>
              <w:t>механо</w:t>
            </w:r>
            <w:proofErr w:type="spellEnd"/>
            <w:r w:rsidRPr="00CF2B72">
              <w:rPr>
                <w:sz w:val="24"/>
                <w:szCs w:val="24"/>
              </w:rPr>
              <w:t>-технологического оборудования;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36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основные неисправности, способы их обнаружения;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36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периодичность и содержание работ по техническому обслуживанию и ремонту;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36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мероприятия по выводу</w:t>
            </w:r>
            <w:r>
              <w:rPr>
                <w:sz w:val="24"/>
                <w:szCs w:val="24"/>
              </w:rPr>
              <w:t xml:space="preserve"> насоса в ремонт и из ремонта.</w:t>
            </w:r>
          </w:p>
          <w:p w:rsidR="00205820" w:rsidRPr="00742870" w:rsidRDefault="00205820" w:rsidP="00205820">
            <w:pPr>
              <w:pStyle w:val="32"/>
              <w:spacing w:after="0" w:line="276" w:lineRule="auto"/>
              <w:ind w:left="0"/>
              <w:jc w:val="both"/>
            </w:pPr>
            <w:r w:rsidRPr="00CF2B72">
              <w:rPr>
                <w:sz w:val="24"/>
                <w:szCs w:val="24"/>
              </w:rPr>
              <w:t xml:space="preserve">Под руководством инструктора приобрести практические навыки и умения по выводу в ремонт и из ремонта </w:t>
            </w:r>
            <w:proofErr w:type="spellStart"/>
            <w:r w:rsidRPr="00CF2B72">
              <w:rPr>
                <w:sz w:val="24"/>
                <w:szCs w:val="24"/>
              </w:rPr>
              <w:t>механо</w:t>
            </w:r>
            <w:proofErr w:type="spellEnd"/>
            <w:r w:rsidRPr="00CF2B72">
              <w:rPr>
                <w:sz w:val="24"/>
                <w:szCs w:val="24"/>
              </w:rPr>
              <w:t>-технологического оборудования для выполнения работ по техническому обслуживанию и ремонту, контролю хода выполнения работ.</w:t>
            </w: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>
              <w:t>24</w:t>
            </w:r>
          </w:p>
        </w:tc>
      </w:tr>
      <w:tr w:rsidR="00205820" w:rsidRPr="00742870" w:rsidTr="00205820">
        <w:tc>
          <w:tcPr>
            <w:tcW w:w="5000" w:type="pct"/>
            <w:gridSpan w:val="3"/>
          </w:tcPr>
          <w:p w:rsidR="00205820" w:rsidRPr="002E5B67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1.5</w:t>
            </w:r>
            <w:r w:rsidRPr="00742870">
              <w:rPr>
                <w:b/>
              </w:rPr>
              <w:t xml:space="preserve"> Порядок вывода в ремонт и из ремонта электрооборудования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1.</w:t>
            </w:r>
            <w:r>
              <w:t>5</w:t>
            </w:r>
          </w:p>
        </w:tc>
        <w:tc>
          <w:tcPr>
            <w:tcW w:w="3902" w:type="pct"/>
          </w:tcPr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Под руководством инструктора для закрепления уровня </w:t>
            </w:r>
            <w:proofErr w:type="gramStart"/>
            <w:r w:rsidRPr="00CF2B72">
              <w:rPr>
                <w:sz w:val="24"/>
                <w:szCs w:val="24"/>
              </w:rPr>
              <w:t>теоретических  знаний</w:t>
            </w:r>
            <w:proofErr w:type="gramEnd"/>
            <w:r w:rsidRPr="00CF2B72">
              <w:rPr>
                <w:sz w:val="24"/>
                <w:szCs w:val="24"/>
              </w:rPr>
              <w:t xml:space="preserve"> изучить: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расположение на НПС </w:t>
            </w:r>
            <w:r>
              <w:rPr>
                <w:sz w:val="24"/>
                <w:szCs w:val="24"/>
              </w:rPr>
              <w:t>основного и вспомогательного энергетического</w:t>
            </w:r>
            <w:r w:rsidRPr="00CF2B72">
              <w:rPr>
                <w:sz w:val="24"/>
                <w:szCs w:val="24"/>
              </w:rPr>
              <w:t xml:space="preserve"> оборудования;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состав и назначение оборудования </w:t>
            </w:r>
            <w:r>
              <w:rPr>
                <w:sz w:val="24"/>
                <w:szCs w:val="24"/>
              </w:rPr>
              <w:t xml:space="preserve">аварийной </w:t>
            </w:r>
            <w:r w:rsidRPr="00CF2B72">
              <w:rPr>
                <w:sz w:val="24"/>
                <w:szCs w:val="24"/>
              </w:rPr>
              <w:t>дизельной электростанции</w:t>
            </w:r>
            <w:r>
              <w:rPr>
                <w:sz w:val="24"/>
                <w:szCs w:val="24"/>
              </w:rPr>
              <w:t xml:space="preserve"> (ДЭС)</w:t>
            </w:r>
            <w:r w:rsidRPr="00CF2B72">
              <w:rPr>
                <w:sz w:val="24"/>
                <w:szCs w:val="24"/>
              </w:rPr>
              <w:t>, её характеристики, основные неисправности, способы их обнаружения и ремонта, способы пус</w:t>
            </w:r>
            <w:r>
              <w:rPr>
                <w:sz w:val="24"/>
                <w:szCs w:val="24"/>
              </w:rPr>
              <w:t>ка и остановки ДЭС</w:t>
            </w:r>
            <w:r w:rsidRPr="00CF2B72">
              <w:rPr>
                <w:sz w:val="24"/>
                <w:szCs w:val="24"/>
              </w:rPr>
              <w:t xml:space="preserve">; </w:t>
            </w:r>
          </w:p>
          <w:p w:rsidR="00205820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инструкции по эксплуатации </w:t>
            </w:r>
            <w:r>
              <w:rPr>
                <w:sz w:val="24"/>
                <w:szCs w:val="24"/>
              </w:rPr>
              <w:t>энергетического электрооборудования;</w:t>
            </w:r>
          </w:p>
          <w:p w:rsidR="00205820" w:rsidRPr="00BC29E3" w:rsidRDefault="00205820" w:rsidP="00205820">
            <w:pPr>
              <w:pStyle w:val="32"/>
              <w:numPr>
                <w:ilvl w:val="0"/>
                <w:numId w:val="47"/>
              </w:num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BC29E3">
              <w:rPr>
                <w:sz w:val="24"/>
                <w:szCs w:val="24"/>
              </w:rPr>
              <w:t xml:space="preserve">характер планируемых работ и организационно-технические мероприятия по работам в электроустановках и безопасному проведению ремонтных, проверочных и наладочных работ; </w:t>
            </w:r>
          </w:p>
          <w:p w:rsidR="00205820" w:rsidRPr="00742870" w:rsidRDefault="00205820" w:rsidP="00205820">
            <w:pPr>
              <w:pStyle w:val="32"/>
              <w:numPr>
                <w:ilvl w:val="0"/>
                <w:numId w:val="47"/>
              </w:num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742870">
              <w:rPr>
                <w:sz w:val="24"/>
                <w:szCs w:val="24"/>
              </w:rPr>
              <w:t>научиться делает запись в журнале учета работ, выполняемых по нарядам-допускам и распоряжениям</w:t>
            </w:r>
            <w:r>
              <w:rPr>
                <w:sz w:val="24"/>
                <w:szCs w:val="24"/>
              </w:rPr>
              <w:t xml:space="preserve"> в электроустановках</w:t>
            </w:r>
            <w:r w:rsidRPr="00742870">
              <w:rPr>
                <w:sz w:val="24"/>
                <w:szCs w:val="24"/>
              </w:rPr>
              <w:t xml:space="preserve">, с указанием должности, ФИО, даты и времени (ежедневно до закрытия наряда-допуска); </w:t>
            </w:r>
          </w:p>
          <w:p w:rsidR="00205820" w:rsidRPr="00742870" w:rsidRDefault="00205820" w:rsidP="00205820">
            <w:pPr>
              <w:pStyle w:val="32"/>
              <w:numPr>
                <w:ilvl w:val="0"/>
                <w:numId w:val="47"/>
              </w:num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742870">
              <w:rPr>
                <w:sz w:val="24"/>
                <w:szCs w:val="24"/>
              </w:rPr>
              <w:t>проверять полн</w:t>
            </w:r>
            <w:r>
              <w:rPr>
                <w:sz w:val="24"/>
                <w:szCs w:val="24"/>
              </w:rPr>
              <w:t>оту заполнения всех граф наряда-допуска</w:t>
            </w:r>
            <w:r w:rsidRPr="00742870">
              <w:rPr>
                <w:sz w:val="24"/>
                <w:szCs w:val="24"/>
              </w:rPr>
              <w:t>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742870">
              <w:rPr>
                <w:sz w:val="24"/>
                <w:szCs w:val="24"/>
              </w:rPr>
              <w:t xml:space="preserve">проводить контроль ведения и приемке выполненных </w:t>
            </w:r>
            <w:r w:rsidRPr="00742870">
              <w:rPr>
                <w:sz w:val="24"/>
                <w:szCs w:val="24"/>
              </w:rPr>
              <w:lastRenderedPageBreak/>
              <w:t xml:space="preserve">работ на </w:t>
            </w:r>
            <w:r>
              <w:rPr>
                <w:sz w:val="24"/>
                <w:szCs w:val="24"/>
              </w:rPr>
              <w:t>энергетическом</w:t>
            </w:r>
            <w:r w:rsidRPr="00742870">
              <w:rPr>
                <w:sz w:val="24"/>
                <w:szCs w:val="24"/>
              </w:rPr>
              <w:t xml:space="preserve"> оборудовани</w:t>
            </w:r>
            <w:r>
              <w:rPr>
                <w:sz w:val="24"/>
                <w:szCs w:val="24"/>
              </w:rPr>
              <w:t>и</w:t>
            </w:r>
            <w:r w:rsidRPr="00742870">
              <w:rPr>
                <w:sz w:val="24"/>
                <w:szCs w:val="24"/>
              </w:rPr>
              <w:t>.</w:t>
            </w:r>
          </w:p>
          <w:p w:rsidR="00205820" w:rsidRPr="00AD6DD1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Под руководством инструктора приобрести практические навыки и умения по выводу в ремонт и из ремонта электрооборудования для выполнения работ по техническому обслуживанию и ремонту, контролю хода выполнения работ.</w:t>
            </w: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>
              <w:lastRenderedPageBreak/>
              <w:t>24</w:t>
            </w:r>
          </w:p>
        </w:tc>
      </w:tr>
      <w:tr w:rsidR="00205820" w:rsidRPr="00742870" w:rsidTr="00205820">
        <w:trPr>
          <w:trHeight w:val="427"/>
        </w:trPr>
        <w:tc>
          <w:tcPr>
            <w:tcW w:w="5000" w:type="pct"/>
            <w:gridSpan w:val="3"/>
          </w:tcPr>
          <w:p w:rsidR="00205820" w:rsidRPr="00B701E9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1.6</w:t>
            </w:r>
            <w:r w:rsidRPr="00742870">
              <w:rPr>
                <w:b/>
              </w:rPr>
              <w:t xml:space="preserve"> </w:t>
            </w:r>
            <w:r w:rsidRPr="003A4E63">
              <w:rPr>
                <w:b/>
              </w:rPr>
              <w:t>Порядок вывода в ремонт и из ремонта оборудования АСУТП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1.</w:t>
            </w:r>
            <w:r>
              <w:t>6</w:t>
            </w:r>
          </w:p>
        </w:tc>
        <w:tc>
          <w:tcPr>
            <w:tcW w:w="3902" w:type="pct"/>
            <w:vAlign w:val="center"/>
          </w:tcPr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Под руководством инструктора для закрепления </w:t>
            </w:r>
            <w:proofErr w:type="gramStart"/>
            <w:r w:rsidRPr="00CF2B72">
              <w:rPr>
                <w:sz w:val="24"/>
                <w:szCs w:val="24"/>
              </w:rPr>
              <w:t>теоретических  знаний</w:t>
            </w:r>
            <w:proofErr w:type="gramEnd"/>
            <w:r w:rsidRPr="00CF2B72">
              <w:rPr>
                <w:sz w:val="24"/>
                <w:szCs w:val="24"/>
              </w:rPr>
              <w:t xml:space="preserve"> изучить: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состав оборудования АСУТП площадочного объекта (места установки КИП и их основные технические характеристики, шкафов автоматизации и оборудования верхнего уровня);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объем автоматизации НПС, ПТ, вспомогательных систем и их алгоритмы работы;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содержание карты </w:t>
            </w:r>
            <w:proofErr w:type="spellStart"/>
            <w:r w:rsidRPr="00CF2B72">
              <w:rPr>
                <w:sz w:val="24"/>
                <w:szCs w:val="24"/>
              </w:rPr>
              <w:t>уставок</w:t>
            </w:r>
            <w:proofErr w:type="spellEnd"/>
            <w:r w:rsidRPr="00CF2B72">
              <w:rPr>
                <w:sz w:val="24"/>
                <w:szCs w:val="24"/>
              </w:rPr>
              <w:t xml:space="preserve"> защит и блокировок основного технологического оборудования площадочного объекта, линейной части МТ и алгоритмы работы МПСА;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алгоритмы работы пожарной сигнализации и системы оповещения и управления эвакуацией;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состав оборудования линейной телемеханики;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общие требования при организации и проведении работ по ТОР АСУТП.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инструкции (руководства пользователей) по эксплуатации МПСА (НПС, РП, ПТ) и ло</w:t>
            </w:r>
            <w:r>
              <w:rPr>
                <w:sz w:val="24"/>
                <w:szCs w:val="24"/>
              </w:rPr>
              <w:t>кальных систем автоматизации.</w:t>
            </w:r>
          </w:p>
          <w:p w:rsidR="00205820" w:rsidRPr="00DC39D8" w:rsidRDefault="00205820" w:rsidP="00205820">
            <w:pPr>
              <w:pStyle w:val="32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Под руководством инструктора приобрести практические навыки и умения в организации допуска к работам по техническому обслуживанию и ремонту на оборудовании АСУТП, контролю хода выполнения работ.</w:t>
            </w:r>
          </w:p>
        </w:tc>
        <w:tc>
          <w:tcPr>
            <w:tcW w:w="758" w:type="pct"/>
            <w:vAlign w:val="center"/>
          </w:tcPr>
          <w:p w:rsidR="00205820" w:rsidRPr="009C02F1" w:rsidRDefault="00205820" w:rsidP="0020582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205820" w:rsidRPr="00742870" w:rsidTr="00205820">
        <w:tc>
          <w:tcPr>
            <w:tcW w:w="5000" w:type="pct"/>
            <w:gridSpan w:val="3"/>
          </w:tcPr>
          <w:p w:rsidR="00205820" w:rsidRPr="00AD6DD1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1.7</w:t>
            </w:r>
            <w:r w:rsidRPr="00742870">
              <w:rPr>
                <w:b/>
              </w:rPr>
              <w:t xml:space="preserve"> Обучение основным операциям и приемам работ по ремонту трубопроводов и трубопроводной арматуры</w:t>
            </w:r>
            <w:r>
              <w:rPr>
                <w:b/>
              </w:rPr>
              <w:t>.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1.</w:t>
            </w:r>
            <w:r>
              <w:t>7</w:t>
            </w:r>
          </w:p>
        </w:tc>
        <w:tc>
          <w:tcPr>
            <w:tcW w:w="3902" w:type="pct"/>
          </w:tcPr>
          <w:p w:rsidR="00205820" w:rsidRPr="00742870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742870">
              <w:rPr>
                <w:iCs/>
                <w:sz w:val="24"/>
                <w:szCs w:val="24"/>
              </w:rPr>
              <w:t>Под руководством инструктора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42870">
              <w:rPr>
                <w:iCs/>
                <w:sz w:val="24"/>
                <w:szCs w:val="24"/>
              </w:rPr>
              <w:t>(</w:t>
            </w:r>
            <w:proofErr w:type="gramStart"/>
            <w:r w:rsidRPr="00742870">
              <w:rPr>
                <w:iCs/>
                <w:sz w:val="24"/>
                <w:szCs w:val="24"/>
              </w:rPr>
              <w:t>наставника)  и</w:t>
            </w:r>
            <w:r w:rsidRPr="00742870">
              <w:rPr>
                <w:sz w:val="24"/>
                <w:szCs w:val="24"/>
              </w:rPr>
              <w:t>зучить</w:t>
            </w:r>
            <w:proofErr w:type="gramEnd"/>
            <w:r w:rsidRPr="00742870">
              <w:rPr>
                <w:sz w:val="24"/>
                <w:szCs w:val="24"/>
              </w:rPr>
              <w:t>:</w:t>
            </w:r>
          </w:p>
          <w:p w:rsidR="00205820" w:rsidRPr="00742870" w:rsidRDefault="00205820" w:rsidP="00205820">
            <w:pPr>
              <w:pStyle w:val="32"/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742870">
              <w:rPr>
                <w:iCs/>
                <w:sz w:val="24"/>
                <w:szCs w:val="24"/>
              </w:rPr>
              <w:t xml:space="preserve">расположение на НПС основных и вспомогательных технологических трубопроводов, технические характеристики, технологические схемы; </w:t>
            </w:r>
          </w:p>
          <w:p w:rsidR="00205820" w:rsidRPr="00742870" w:rsidRDefault="00205820" w:rsidP="00205820">
            <w:pPr>
              <w:pStyle w:val="32"/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742870">
              <w:rPr>
                <w:iCs/>
                <w:sz w:val="24"/>
                <w:szCs w:val="24"/>
              </w:rPr>
              <w:t>основные требования к содержанию и обслуживанию трубопроводной арматуры, периодичность и содержание работ по техническому обслуживанию и ремонту.</w:t>
            </w:r>
          </w:p>
          <w:p w:rsidR="00205820" w:rsidRPr="00A5368A" w:rsidRDefault="00205820" w:rsidP="00205820">
            <w:pPr>
              <w:spacing w:line="276" w:lineRule="auto"/>
              <w:jc w:val="both"/>
            </w:pPr>
            <w:r w:rsidRPr="00742870">
              <w:rPr>
                <w:iCs/>
              </w:rPr>
              <w:t>Под руководством инструктора научиться проводить согласование к проведению ремонтных и наладочных работ по наряду-допуску, контролировать ведение этих работ</w:t>
            </w:r>
            <w:r w:rsidRPr="00EB6613">
              <w:rPr>
                <w:iCs/>
              </w:rPr>
              <w:t>.</w:t>
            </w:r>
          </w:p>
        </w:tc>
        <w:tc>
          <w:tcPr>
            <w:tcW w:w="758" w:type="pct"/>
            <w:vAlign w:val="center"/>
          </w:tcPr>
          <w:p w:rsidR="00205820" w:rsidRPr="003E1AE5" w:rsidRDefault="00205820" w:rsidP="00205820">
            <w:pPr>
              <w:spacing w:line="276" w:lineRule="auto"/>
              <w:jc w:val="center"/>
            </w:pPr>
            <w:r>
              <w:t>4</w:t>
            </w:r>
          </w:p>
        </w:tc>
      </w:tr>
      <w:tr w:rsidR="00205820" w:rsidRPr="00742870" w:rsidTr="00205820">
        <w:tc>
          <w:tcPr>
            <w:tcW w:w="5000" w:type="pct"/>
            <w:gridSpan w:val="3"/>
            <w:vAlign w:val="center"/>
          </w:tcPr>
          <w:p w:rsidR="00205820" w:rsidRDefault="00205820" w:rsidP="00205820">
            <w:pPr>
              <w:spacing w:line="276" w:lineRule="auto"/>
              <w:jc w:val="center"/>
            </w:pPr>
            <w:r>
              <w:rPr>
                <w:b/>
              </w:rPr>
              <w:t>Тема 1.9</w:t>
            </w:r>
            <w:r w:rsidRPr="009C02F1">
              <w:rPr>
                <w:b/>
              </w:rPr>
              <w:t xml:space="preserve"> </w:t>
            </w:r>
            <w:r w:rsidRPr="004C0577">
              <w:rPr>
                <w:b/>
              </w:rPr>
              <w:t>План ликвидации возможных аварий. Учебно-тренировочные занятия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205820" w:rsidRDefault="00205820" w:rsidP="00205820">
            <w:pPr>
              <w:spacing w:line="276" w:lineRule="auto"/>
              <w:jc w:val="center"/>
            </w:pPr>
            <w:r w:rsidRPr="00205820">
              <w:t>1.8</w:t>
            </w:r>
          </w:p>
        </w:tc>
        <w:tc>
          <w:tcPr>
            <w:tcW w:w="3902" w:type="pct"/>
          </w:tcPr>
          <w:p w:rsidR="00205820" w:rsidRPr="00205820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205820">
              <w:rPr>
                <w:sz w:val="24"/>
                <w:szCs w:val="24"/>
              </w:rPr>
              <w:t>Под руководс</w:t>
            </w:r>
            <w:r w:rsidR="002543F9">
              <w:rPr>
                <w:sz w:val="24"/>
                <w:szCs w:val="24"/>
              </w:rPr>
              <w:t>твом инструктора изучить имеющий</w:t>
            </w:r>
            <w:r w:rsidRPr="00205820">
              <w:rPr>
                <w:sz w:val="24"/>
                <w:szCs w:val="24"/>
              </w:rPr>
              <w:t>ся на НПС план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758" w:type="pct"/>
            <w:vAlign w:val="center"/>
          </w:tcPr>
          <w:p w:rsidR="00205820" w:rsidRDefault="00205820" w:rsidP="00205820">
            <w:pPr>
              <w:spacing w:line="276" w:lineRule="auto"/>
              <w:jc w:val="center"/>
            </w:pPr>
            <w:r>
              <w:t>2</w:t>
            </w:r>
          </w:p>
        </w:tc>
      </w:tr>
      <w:tr w:rsidR="00205820" w:rsidRPr="00742870" w:rsidTr="00205820">
        <w:tc>
          <w:tcPr>
            <w:tcW w:w="5000" w:type="pct"/>
            <w:gridSpan w:val="3"/>
            <w:vAlign w:val="center"/>
          </w:tcPr>
          <w:p w:rsidR="00205820" w:rsidRPr="00742870" w:rsidRDefault="00205820" w:rsidP="00205820">
            <w:pPr>
              <w:spacing w:line="360" w:lineRule="auto"/>
              <w:jc w:val="center"/>
            </w:pPr>
            <w:r>
              <w:rPr>
                <w:b/>
              </w:rPr>
              <w:lastRenderedPageBreak/>
              <w:t>Тема 1.9</w:t>
            </w:r>
            <w:r w:rsidRPr="009C02F1">
              <w:rPr>
                <w:b/>
              </w:rPr>
              <w:t xml:space="preserve"> </w:t>
            </w:r>
            <w:r w:rsidRPr="004C0577">
              <w:rPr>
                <w:b/>
              </w:rPr>
              <w:t>План ликвидации возможных аварий. Учебно-тренировочные занятия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3E1AE5" w:rsidRDefault="00205820" w:rsidP="00205820">
            <w:pPr>
              <w:spacing w:line="276" w:lineRule="auto"/>
              <w:jc w:val="center"/>
            </w:pPr>
            <w:r w:rsidRPr="003E1AE5">
              <w:t>1.</w:t>
            </w:r>
            <w:r>
              <w:t>9</w:t>
            </w:r>
          </w:p>
        </w:tc>
        <w:tc>
          <w:tcPr>
            <w:tcW w:w="3902" w:type="pct"/>
          </w:tcPr>
          <w:p w:rsidR="00205820" w:rsidRPr="00CF2B72" w:rsidRDefault="00205820" w:rsidP="00205820">
            <w:pPr>
              <w:spacing w:line="276" w:lineRule="auto"/>
              <w:jc w:val="both"/>
            </w:pPr>
            <w:r w:rsidRPr="00CF2B72">
              <w:t xml:space="preserve">Под руководством инструктора изучить имеющиеся на НПС план мероприятий по локализации и ликвидации последствий аварий на опасном производственном объекте, планы тушения пожара; их содержание, порядок действия по этим планам. </w:t>
            </w:r>
          </w:p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Под руководством инструктора приобрести навыки и умения действий оператора НППС в соответствии с планом мероприятий по локализации </w:t>
            </w:r>
            <w:proofErr w:type="gramStart"/>
            <w:r w:rsidRPr="00CF2B72">
              <w:rPr>
                <w:sz w:val="24"/>
                <w:szCs w:val="24"/>
              </w:rPr>
              <w:t>и  ликвидации</w:t>
            </w:r>
            <w:proofErr w:type="gramEnd"/>
            <w:r w:rsidRPr="00CF2B72">
              <w:rPr>
                <w:sz w:val="24"/>
                <w:szCs w:val="24"/>
              </w:rPr>
              <w:t xml:space="preserve"> последствий аварий. </w:t>
            </w:r>
          </w:p>
          <w:p w:rsidR="00205820" w:rsidRPr="00D41083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Принять участие в противоаварийной тренировке.</w:t>
            </w:r>
          </w:p>
        </w:tc>
        <w:tc>
          <w:tcPr>
            <w:tcW w:w="758" w:type="pct"/>
            <w:vAlign w:val="center"/>
          </w:tcPr>
          <w:p w:rsidR="00205820" w:rsidRPr="00205820" w:rsidRDefault="00205820" w:rsidP="00205820">
            <w:pPr>
              <w:spacing w:line="276" w:lineRule="auto"/>
              <w:jc w:val="center"/>
            </w:pPr>
            <w:r>
              <w:rPr>
                <w:lang w:val="en-US"/>
              </w:rPr>
              <w:t>11</w:t>
            </w:r>
            <w:r>
              <w:t>4</w:t>
            </w:r>
          </w:p>
        </w:tc>
      </w:tr>
      <w:tr w:rsidR="00205820" w:rsidRPr="00742870" w:rsidTr="00205820">
        <w:tc>
          <w:tcPr>
            <w:tcW w:w="5000" w:type="pct"/>
            <w:gridSpan w:val="3"/>
          </w:tcPr>
          <w:p w:rsidR="00205820" w:rsidRPr="00AD6DD1" w:rsidRDefault="00205820" w:rsidP="00205820">
            <w:pPr>
              <w:spacing w:line="276" w:lineRule="auto"/>
              <w:jc w:val="center"/>
              <w:rPr>
                <w:b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1.10</w:t>
            </w:r>
            <w:r w:rsidRPr="00742870">
              <w:rPr>
                <w:b/>
              </w:rPr>
              <w:t xml:space="preserve"> </w:t>
            </w:r>
            <w:r w:rsidRPr="003A4E63">
              <w:rPr>
                <w:b/>
              </w:rPr>
              <w:t>Управление объектами НПС с АРМ оператора в качестве стажера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3E1AE5" w:rsidRDefault="00205820" w:rsidP="00205820">
            <w:pPr>
              <w:spacing w:line="276" w:lineRule="auto"/>
              <w:jc w:val="center"/>
            </w:pPr>
            <w:r>
              <w:t>1.10</w:t>
            </w:r>
          </w:p>
        </w:tc>
        <w:tc>
          <w:tcPr>
            <w:tcW w:w="3902" w:type="pct"/>
          </w:tcPr>
          <w:p w:rsidR="00205820" w:rsidRPr="00CF2B72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Под руководством инструктора изучить: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оборудование рабочего места оператора;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контролируемые параметры, возможность управления технологическим и электрооборудованием;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 xml:space="preserve">порядок пуска и остановки с АРМ оператора электродвигателей магистральных и подпорных насосов, вспомогательных систем, систем автоматического пожаротушения и водоснабжения, вентиляционных систем, задвижек; выполнение этих же операций по месту при отказе систем автоматики; </w:t>
            </w:r>
          </w:p>
          <w:p w:rsidR="00205820" w:rsidRPr="00CF2B72" w:rsidRDefault="00205820" w:rsidP="00205820">
            <w:pPr>
              <w:pStyle w:val="32"/>
              <w:numPr>
                <w:ilvl w:val="0"/>
                <w:numId w:val="47"/>
              </w:numPr>
              <w:tabs>
                <w:tab w:val="left" w:pos="113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объем информации, передаваемой в РДП (ТДП) по сис</w:t>
            </w:r>
            <w:r>
              <w:rPr>
                <w:sz w:val="24"/>
                <w:szCs w:val="24"/>
              </w:rPr>
              <w:t>теме телемеханики и по телефону.</w:t>
            </w:r>
          </w:p>
          <w:p w:rsidR="00205820" w:rsidRPr="00710898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CF2B72">
              <w:rPr>
                <w:sz w:val="24"/>
                <w:szCs w:val="24"/>
              </w:rPr>
              <w:t>Под руководством инструктора приобрести навыки и умения управления технологическим процессом и технологическим оборудованием на НПС как с АРМ оператора, так и по месту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</w:pPr>
            <w:r w:rsidRPr="00742870">
              <w:t>1</w:t>
            </w:r>
            <w:r>
              <w:t>18</w:t>
            </w:r>
          </w:p>
        </w:tc>
      </w:tr>
      <w:tr w:rsidR="00205820" w:rsidRPr="00742870" w:rsidTr="00205820">
        <w:tc>
          <w:tcPr>
            <w:tcW w:w="5000" w:type="pct"/>
            <w:gridSpan w:val="3"/>
          </w:tcPr>
          <w:p w:rsidR="00205820" w:rsidRPr="00AD6DD1" w:rsidRDefault="00205820" w:rsidP="00205820">
            <w:pPr>
              <w:spacing w:line="276" w:lineRule="auto"/>
              <w:jc w:val="center"/>
              <w:rPr>
                <w:b/>
                <w:iCs/>
              </w:rPr>
            </w:pPr>
            <w:r w:rsidRPr="00742870">
              <w:rPr>
                <w:b/>
              </w:rPr>
              <w:t xml:space="preserve">Тема </w:t>
            </w:r>
            <w:r>
              <w:rPr>
                <w:b/>
              </w:rPr>
              <w:t>1.11</w:t>
            </w:r>
            <w:r w:rsidRPr="00742870">
              <w:rPr>
                <w:b/>
              </w:rPr>
              <w:t xml:space="preserve"> </w:t>
            </w:r>
            <w:r w:rsidRPr="003A4E63">
              <w:rPr>
                <w:b/>
              </w:rPr>
              <w:t>Управление объектами НПС с АРМ оператора самостоятельно</w:t>
            </w:r>
            <w:r>
              <w:rPr>
                <w:b/>
              </w:rPr>
              <w:t xml:space="preserve"> </w:t>
            </w:r>
            <w:r w:rsidRPr="00F13E79">
              <w:rPr>
                <w:b/>
              </w:rPr>
              <w:t>под руководством инструктора (наставника)</w:t>
            </w:r>
          </w:p>
        </w:tc>
      </w:tr>
      <w:tr w:rsidR="00205820" w:rsidRPr="00742870" w:rsidTr="00205820">
        <w:tc>
          <w:tcPr>
            <w:tcW w:w="340" w:type="pct"/>
            <w:vAlign w:val="center"/>
          </w:tcPr>
          <w:p w:rsidR="00205820" w:rsidRPr="003E1AE5" w:rsidRDefault="00205820" w:rsidP="00205820">
            <w:pPr>
              <w:spacing w:line="276" w:lineRule="auto"/>
              <w:jc w:val="center"/>
            </w:pPr>
            <w:r>
              <w:t>1.11</w:t>
            </w:r>
          </w:p>
        </w:tc>
        <w:tc>
          <w:tcPr>
            <w:tcW w:w="3902" w:type="pct"/>
          </w:tcPr>
          <w:p w:rsidR="00205820" w:rsidRPr="00742870" w:rsidRDefault="00205820" w:rsidP="00205820">
            <w:pPr>
              <w:pStyle w:val="3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742870">
              <w:rPr>
                <w:sz w:val="24"/>
                <w:szCs w:val="24"/>
              </w:rPr>
              <w:t>Под руково</w:t>
            </w:r>
            <w:r>
              <w:rPr>
                <w:sz w:val="24"/>
                <w:szCs w:val="24"/>
              </w:rPr>
              <w:t>дством инструктора (наставника), управление объектами с АРМ.</w:t>
            </w:r>
          </w:p>
          <w:p w:rsidR="00205820" w:rsidRPr="00742870" w:rsidRDefault="00205820" w:rsidP="00205820">
            <w:pPr>
              <w:spacing w:line="276" w:lineRule="auto"/>
              <w:jc w:val="both"/>
            </w:pPr>
            <w:r>
              <w:rPr>
                <w:iCs/>
              </w:rPr>
              <w:t>К самостоятельному управлению обучающийся не допускается. Управление</w:t>
            </w:r>
            <w:r w:rsidRPr="00742870">
              <w:rPr>
                <w:iCs/>
              </w:rPr>
              <w:t xml:space="preserve"> технологическим процессом и технологическим оборудованием на НПС, </w:t>
            </w:r>
            <w:r w:rsidRPr="00742870">
              <w:t>как по месту, так и с АРМ оператора</w:t>
            </w:r>
            <w:r w:rsidRPr="00742870">
              <w:rPr>
                <w:iCs/>
              </w:rPr>
              <w:t>, так и по месту</w:t>
            </w:r>
            <w:r>
              <w:rPr>
                <w:iCs/>
              </w:rPr>
              <w:t xml:space="preserve"> под руководством инструктора. В</w:t>
            </w:r>
            <w:r w:rsidRPr="00742870">
              <w:rPr>
                <w:iCs/>
              </w:rPr>
              <w:t>едение оперативной и эксплуатационной документации под контролем инструктора.</w:t>
            </w:r>
          </w:p>
        </w:tc>
        <w:tc>
          <w:tcPr>
            <w:tcW w:w="758" w:type="pct"/>
            <w:vAlign w:val="center"/>
          </w:tcPr>
          <w:p w:rsidR="00205820" w:rsidRPr="00D41083" w:rsidRDefault="00205820" w:rsidP="00205820">
            <w:pPr>
              <w:spacing w:line="276" w:lineRule="auto"/>
              <w:jc w:val="center"/>
            </w:pPr>
            <w:r w:rsidRPr="00742870">
              <w:t>1</w:t>
            </w:r>
            <w:r w:rsidRPr="00D41083">
              <w:t>28</w:t>
            </w:r>
          </w:p>
        </w:tc>
      </w:tr>
      <w:tr w:rsidR="00205820" w:rsidRPr="00742870" w:rsidTr="00205820">
        <w:tc>
          <w:tcPr>
            <w:tcW w:w="4242" w:type="pct"/>
            <w:gridSpan w:val="2"/>
          </w:tcPr>
          <w:p w:rsidR="00205820" w:rsidRPr="00742870" w:rsidRDefault="00205820" w:rsidP="00205820">
            <w:pPr>
              <w:spacing w:line="276" w:lineRule="auto"/>
              <w:jc w:val="right"/>
              <w:rPr>
                <w:b/>
              </w:rPr>
            </w:pPr>
          </w:p>
          <w:p w:rsidR="00205820" w:rsidRPr="00742870" w:rsidRDefault="00205820" w:rsidP="00205820">
            <w:pPr>
              <w:spacing w:line="276" w:lineRule="auto"/>
              <w:jc w:val="right"/>
              <w:rPr>
                <w:b/>
              </w:rPr>
            </w:pPr>
            <w:r w:rsidRPr="00742870">
              <w:rPr>
                <w:b/>
              </w:rPr>
              <w:t>Итого:</w:t>
            </w:r>
          </w:p>
          <w:p w:rsidR="00205820" w:rsidRPr="00742870" w:rsidRDefault="00205820" w:rsidP="0020582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758" w:type="pct"/>
            <w:vAlign w:val="center"/>
          </w:tcPr>
          <w:p w:rsidR="00205820" w:rsidRPr="00742870" w:rsidRDefault="00205820" w:rsidP="00205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</w:tbl>
    <w:p w:rsidR="0069084C" w:rsidRPr="00A5368A" w:rsidRDefault="00205820" w:rsidP="00205820">
      <w:pPr>
        <w:spacing w:line="360" w:lineRule="auto"/>
        <w:jc w:val="center"/>
        <w:rPr>
          <w:b/>
          <w:sz w:val="28"/>
        </w:rPr>
      </w:pPr>
      <w:r>
        <w:rPr>
          <w:b/>
          <w:sz w:val="22"/>
          <w:szCs w:val="22"/>
        </w:rPr>
        <w:br w:type="page"/>
      </w:r>
      <w:r w:rsidR="0069084C" w:rsidRPr="00A5368A">
        <w:rPr>
          <w:b/>
          <w:sz w:val="28"/>
        </w:rPr>
        <w:lastRenderedPageBreak/>
        <w:t>4.УСЛОВИЯ РЕАЛИЗАЦИИ ПРОГРАММЫ ПРОИЗВОДСТВЕННОЙ ПРАКТИКИ</w:t>
      </w:r>
      <w:bookmarkEnd w:id="3"/>
    </w:p>
    <w:p w:rsidR="0069084C" w:rsidRPr="00B701E9" w:rsidRDefault="0069084C" w:rsidP="0069084C">
      <w:pPr>
        <w:spacing w:line="360" w:lineRule="auto"/>
        <w:ind w:firstLine="709"/>
        <w:jc w:val="both"/>
      </w:pPr>
      <w:r w:rsidRPr="00B701E9">
        <w:t>4.1. Требования к условиям проведения производственной практики</w:t>
      </w:r>
    </w:p>
    <w:p w:rsidR="0069084C" w:rsidRPr="00B701E9" w:rsidRDefault="0069084C" w:rsidP="0069084C">
      <w:pPr>
        <w:spacing w:line="360" w:lineRule="auto"/>
        <w:ind w:firstLine="709"/>
        <w:jc w:val="both"/>
      </w:pPr>
      <w:r w:rsidRPr="00B701E9"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69084C" w:rsidRPr="00B701E9" w:rsidRDefault="0069084C" w:rsidP="0069084C">
      <w:pPr>
        <w:spacing w:line="360" w:lineRule="auto"/>
        <w:ind w:firstLine="709"/>
        <w:jc w:val="both"/>
      </w:pPr>
      <w:r w:rsidRPr="00B701E9">
        <w:t>4.2. Характеристика рабочих мест (на которых обучающиеся будут проходить практику).</w:t>
      </w:r>
    </w:p>
    <w:p w:rsidR="0069084C" w:rsidRPr="00B701E9" w:rsidRDefault="0069084C" w:rsidP="0069084C">
      <w:pPr>
        <w:spacing w:line="360" w:lineRule="auto"/>
        <w:ind w:firstLine="709"/>
        <w:jc w:val="both"/>
      </w:pPr>
      <w:r w:rsidRPr="00B701E9">
        <w:t>Реализация рабочей программы производственной практики предполагает наличие служб, предприятий и организаций компании ПАО «Транснефть», осуществляющих техническое обслуживание и ремонт технологических насосов и насосных установок, эксплуатация технологических компрессоров, насосов, компрессорных и насосных установок, оборудования для осушки газа.</w:t>
      </w:r>
    </w:p>
    <w:p w:rsidR="0069084C" w:rsidRPr="00B701E9" w:rsidRDefault="0069084C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701E9">
        <w:t>4.3. Общие требования к проведению производственной практики:</w:t>
      </w:r>
    </w:p>
    <w:p w:rsidR="0069084C" w:rsidRPr="00B701E9" w:rsidRDefault="0069084C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B701E9">
        <w:rPr>
          <w:bCs/>
        </w:rPr>
        <w:t>Производственная практика реализуется концентрированно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69084C" w:rsidRPr="00B701E9" w:rsidRDefault="0069084C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B701E9">
        <w:rPr>
          <w:bCs/>
        </w:rPr>
        <w:t>Аттестация по итогам производственной практики проводится с учётом результатов, подтверждённых документами соответствующих организаций.</w:t>
      </w:r>
    </w:p>
    <w:p w:rsidR="0069084C" w:rsidRPr="00B701E9" w:rsidRDefault="0069084C" w:rsidP="0069084C">
      <w:pPr>
        <w:spacing w:line="360" w:lineRule="auto"/>
        <w:ind w:firstLine="709"/>
      </w:pPr>
      <w:r w:rsidRPr="00B701E9">
        <w:t>4.4. Кадровое обеспечение образовательного процесса</w:t>
      </w:r>
    </w:p>
    <w:p w:rsidR="0069084C" w:rsidRPr="00B701E9" w:rsidRDefault="0069084C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701E9"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69084C" w:rsidRPr="00B701E9" w:rsidRDefault="0069084C" w:rsidP="0069084C">
      <w:pPr>
        <w:spacing w:line="360" w:lineRule="auto"/>
        <w:ind w:firstLine="709"/>
        <w:jc w:val="both"/>
      </w:pPr>
      <w:r w:rsidRPr="00B701E9">
        <w:t xml:space="preserve">Мастера производственного обучения (наставники), осуществляющие непосредственное руководство производственной практикой обучающихся от образовательной организации,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одного раза </w:t>
      </w:r>
      <w:r w:rsidRPr="0072457E">
        <w:t xml:space="preserve">в </w:t>
      </w:r>
      <w:r w:rsidR="0072457E" w:rsidRPr="0072457E">
        <w:t>3 года</w:t>
      </w:r>
      <w:r w:rsidRPr="0072457E">
        <w:t>.</w:t>
      </w:r>
    </w:p>
    <w:p w:rsidR="0069084C" w:rsidRPr="00B701E9" w:rsidRDefault="0069084C" w:rsidP="0069084C">
      <w:pPr>
        <w:spacing w:line="360" w:lineRule="auto"/>
        <w:ind w:firstLine="919"/>
        <w:jc w:val="both"/>
      </w:pPr>
      <w:r w:rsidRPr="00B701E9">
        <w:t>На период прохождения производственной практики за обучающимся закрепляется наставник из числа высококвалифицированных рабочих, а также назначается руководитель практики от предприятия.</w:t>
      </w:r>
    </w:p>
    <w:p w:rsidR="0069084C" w:rsidRPr="00742870" w:rsidRDefault="0069084C" w:rsidP="0069084C">
      <w:pPr>
        <w:jc w:val="both"/>
        <w:rPr>
          <w:b/>
        </w:rPr>
        <w:sectPr w:rsidR="0069084C" w:rsidRPr="00742870" w:rsidSect="00740A78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9084C" w:rsidRDefault="0069084C" w:rsidP="0069084C">
      <w:pPr>
        <w:pStyle w:val="1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68529187"/>
      <w:r w:rsidRPr="00113E5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7512E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ПРОИЗВОДСТВЕННОЙ ПРАКТИКИ</w:t>
      </w:r>
      <w:bookmarkEnd w:id="4"/>
    </w:p>
    <w:p w:rsidR="0069084C" w:rsidRPr="007512EB" w:rsidRDefault="0069084C" w:rsidP="0069084C">
      <w:pPr>
        <w:spacing w:line="360" w:lineRule="auto"/>
        <w:ind w:firstLine="709"/>
        <w:jc w:val="both"/>
      </w:pPr>
      <w:r w:rsidRPr="007512EB">
        <w:t xml:space="preserve">По завершению практики обучающийся проходит квалификационные испытания. </w:t>
      </w:r>
    </w:p>
    <w:p w:rsidR="0069084C" w:rsidRPr="00742870" w:rsidRDefault="0069084C" w:rsidP="0069084C">
      <w:pPr>
        <w:spacing w:line="360" w:lineRule="auto"/>
        <w:ind w:firstLine="709"/>
        <w:jc w:val="both"/>
      </w:pPr>
      <w:r w:rsidRPr="00742870">
        <w:t>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</w:t>
      </w:r>
      <w:bookmarkStart w:id="5" w:name="_GoBack"/>
      <w:bookmarkEnd w:id="5"/>
      <w:r w:rsidRPr="00742870">
        <w:t xml:space="preserve">ации. </w:t>
      </w:r>
    </w:p>
    <w:p w:rsidR="0069084C" w:rsidRPr="00742870" w:rsidRDefault="0069084C" w:rsidP="0069084C">
      <w:pPr>
        <w:spacing w:line="360" w:lineRule="auto"/>
        <w:ind w:firstLine="709"/>
        <w:jc w:val="both"/>
      </w:pPr>
      <w:r w:rsidRPr="00742870">
        <w:t>Для оценки выполнения квалификационного испытания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69084C" w:rsidRPr="00742870" w:rsidRDefault="0069084C" w:rsidP="0069084C">
      <w:pPr>
        <w:spacing w:line="360" w:lineRule="auto"/>
        <w:ind w:left="360"/>
        <w:jc w:val="both"/>
      </w:pPr>
      <w:r w:rsidRPr="00B701E9">
        <w:t>Таблица -</w:t>
      </w:r>
      <w:r>
        <w:t xml:space="preserve"> 3</w:t>
      </w:r>
      <w:r w:rsidRPr="00B701E9">
        <w:t xml:space="preserve"> </w:t>
      </w:r>
      <w:r>
        <w:t>Результаты освоения ПК</w:t>
      </w:r>
    </w:p>
    <w:tbl>
      <w:tblPr>
        <w:tblW w:w="49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9"/>
        <w:gridCol w:w="5071"/>
        <w:gridCol w:w="2190"/>
      </w:tblGrid>
      <w:tr w:rsidR="0069084C" w:rsidRPr="00742870" w:rsidTr="00205820">
        <w:trPr>
          <w:trHeight w:val="194"/>
        </w:trPr>
        <w:tc>
          <w:tcPr>
            <w:tcW w:w="1183" w:type="pct"/>
            <w:shd w:val="clear" w:color="auto" w:fill="auto"/>
          </w:tcPr>
          <w:p w:rsidR="0069084C" w:rsidRDefault="0069084C" w:rsidP="00205820">
            <w:pPr>
              <w:tabs>
                <w:tab w:val="left" w:pos="271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</w:t>
            </w:r>
          </w:p>
          <w:p w:rsidR="0069084C" w:rsidRPr="00742870" w:rsidRDefault="0069084C" w:rsidP="00205820">
            <w:pPr>
              <w:tabs>
                <w:tab w:val="left" w:pos="271"/>
              </w:tabs>
              <w:jc w:val="center"/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ПК</w:t>
            </w:r>
          </w:p>
        </w:tc>
        <w:tc>
          <w:tcPr>
            <w:tcW w:w="2665" w:type="pct"/>
          </w:tcPr>
          <w:p w:rsidR="0069084C" w:rsidRPr="00742870" w:rsidRDefault="0069084C" w:rsidP="00205820">
            <w:pPr>
              <w:tabs>
                <w:tab w:val="left" w:pos="271"/>
              </w:tabs>
              <w:jc w:val="center"/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Основные показатели результатов подготовки</w:t>
            </w:r>
          </w:p>
        </w:tc>
        <w:tc>
          <w:tcPr>
            <w:tcW w:w="1151" w:type="pct"/>
            <w:shd w:val="clear" w:color="auto" w:fill="auto"/>
          </w:tcPr>
          <w:p w:rsidR="0069084C" w:rsidRPr="00742870" w:rsidRDefault="0069084C" w:rsidP="00205820">
            <w:pPr>
              <w:tabs>
                <w:tab w:val="left" w:pos="271"/>
              </w:tabs>
              <w:jc w:val="center"/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Формы контроля и оценки</w:t>
            </w:r>
          </w:p>
        </w:tc>
      </w:tr>
      <w:tr w:rsidR="0069084C" w:rsidRPr="00742870" w:rsidTr="00205820">
        <w:trPr>
          <w:trHeight w:val="194"/>
        </w:trPr>
        <w:tc>
          <w:tcPr>
            <w:tcW w:w="1183" w:type="pct"/>
            <w:shd w:val="clear" w:color="auto" w:fill="auto"/>
            <w:vAlign w:val="center"/>
          </w:tcPr>
          <w:p w:rsidR="0069084C" w:rsidRDefault="0069084C" w:rsidP="00205820">
            <w:r w:rsidRPr="00742870">
              <w:t>ПК 1.1 Выявлять и устранять неисправности в работе оборудования и коммуникаций.</w:t>
            </w:r>
          </w:p>
          <w:p w:rsidR="0069084C" w:rsidRDefault="0069084C" w:rsidP="00205820"/>
          <w:p w:rsidR="0069084C" w:rsidRDefault="0069084C" w:rsidP="00205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 Готовить оборудование, установку к пуску и остановке при нормальных условиях. </w:t>
            </w:r>
          </w:p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5" w:type="pct"/>
          </w:tcPr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Комплектует рабочее место на соответствие требованиям охраны труда.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Выполняет обход (по установленным маршрутам) и визуальный осмотр состояния технологического и вспомогательного оборудования насосных агрегатов и насосных установок, трубопроводной арматуры, контрольно-измерительных приборов и автоматики (</w:t>
            </w:r>
            <w:proofErr w:type="spellStart"/>
            <w:r w:rsidRPr="00742870">
              <w:rPr>
                <w:sz w:val="23"/>
                <w:szCs w:val="23"/>
              </w:rPr>
              <w:t>КИПиА</w:t>
            </w:r>
            <w:proofErr w:type="spellEnd"/>
            <w:r w:rsidRPr="00742870">
              <w:rPr>
                <w:sz w:val="23"/>
                <w:szCs w:val="23"/>
              </w:rPr>
              <w:t xml:space="preserve">), опор технологического оборудования, трубопроводов, оснований фундаментов и других сооружений на предмет отсутствия механических повреждений.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Выполняет осмотр наружной поверхности оборудования, аппаратов, работающих под избыточным давлением, насосов, технологических трубопроводов, трубопроводной арматуры на предмет отсутствия утечек нефти, газа, газового конденсата, нефтепродуктов, реагентов и технологических жидкостей.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Выполняет проверку оборудования насосных агрегатов и насосных установок на наличие посторонних шумов в работе механизмов.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Выполняет проверку работы систем вентиляции (вентиляторы, распределительные воздуховоды, обратные защитные клапаны, дефлекторы).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 Проверяет наличия и исправность заграждений, предохранительных приспособлений и блокировочных устройств.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Определяет уровень загазованности воздуха рабочей зоны технологических установок с применением переносных измерительных </w:t>
            </w:r>
            <w:r w:rsidRPr="00742870">
              <w:rPr>
                <w:sz w:val="23"/>
                <w:szCs w:val="23"/>
              </w:rPr>
              <w:lastRenderedPageBreak/>
              <w:t xml:space="preserve">приборов.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Поддерживает технического состояния закреплённых производственных объектов и территории в соответствии с требованиями нормативно-технической документации.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Ведет оперативную, техническую документацию по техническому состоянию оборудования на технологических установках.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</w:rPr>
            </w:pPr>
            <w:r w:rsidRPr="00742870">
              <w:rPr>
                <w:sz w:val="23"/>
                <w:szCs w:val="23"/>
              </w:rPr>
              <w:t>Информирует непосредственного руководителя и машиниста технологических насосов более высокого уровня квалификации о состоянии и работе оборудования на технологических установках.</w:t>
            </w:r>
          </w:p>
        </w:tc>
        <w:tc>
          <w:tcPr>
            <w:tcW w:w="1151" w:type="pct"/>
            <w:vMerge w:val="restart"/>
            <w:shd w:val="clear" w:color="auto" w:fill="auto"/>
            <w:vAlign w:val="center"/>
          </w:tcPr>
          <w:p w:rsidR="0069084C" w:rsidRPr="00742870" w:rsidRDefault="0069084C" w:rsidP="00205820">
            <w:pPr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lastRenderedPageBreak/>
              <w:t>Экспертное наблюдение.</w:t>
            </w:r>
          </w:p>
          <w:p w:rsidR="0069084C" w:rsidRPr="00742870" w:rsidRDefault="0069084C" w:rsidP="00205820">
            <w:pPr>
              <w:jc w:val="center"/>
              <w:rPr>
                <w:color w:val="000000" w:themeColor="text1"/>
              </w:rPr>
            </w:pPr>
          </w:p>
          <w:p w:rsidR="0069084C" w:rsidRPr="00742870" w:rsidRDefault="0069084C" w:rsidP="0020582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spacing w:before="42"/>
              <w:jc w:val="center"/>
              <w:rPr>
                <w:bCs/>
                <w:color w:val="000000"/>
              </w:rPr>
            </w:pPr>
            <w:r w:rsidRPr="00742870">
              <w:rPr>
                <w:color w:val="000000" w:themeColor="text1"/>
              </w:rPr>
              <w:t xml:space="preserve">Дневник </w:t>
            </w:r>
            <w:r w:rsidRPr="00742870">
              <w:rPr>
                <w:bCs/>
                <w:color w:val="000000"/>
                <w:sz w:val="22"/>
                <w:szCs w:val="22"/>
              </w:rPr>
              <w:t>производственной практики на предприятии</w:t>
            </w:r>
          </w:p>
          <w:p w:rsidR="0069084C" w:rsidRPr="00742870" w:rsidRDefault="0069084C" w:rsidP="0020582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spacing w:before="42"/>
              <w:jc w:val="center"/>
              <w:rPr>
                <w:bCs/>
                <w:color w:val="000000"/>
              </w:rPr>
            </w:pPr>
          </w:p>
          <w:p w:rsidR="0069084C" w:rsidRPr="00742870" w:rsidRDefault="0069084C" w:rsidP="0020582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spacing w:before="42"/>
              <w:jc w:val="center"/>
              <w:rPr>
                <w:color w:val="000000" w:themeColor="text1"/>
              </w:rPr>
            </w:pPr>
            <w:r w:rsidRPr="00742870">
              <w:rPr>
                <w:color w:val="000000"/>
              </w:rPr>
              <w:t>Характеристика обучающегося по завершении производственной практики на предприятии</w:t>
            </w:r>
          </w:p>
          <w:p w:rsidR="0069084C" w:rsidRPr="00742870" w:rsidRDefault="0069084C" w:rsidP="0020582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spacing w:before="42"/>
              <w:jc w:val="center"/>
              <w:rPr>
                <w:color w:val="000000"/>
              </w:rPr>
            </w:pPr>
          </w:p>
          <w:p w:rsidR="0069084C" w:rsidRPr="00742870" w:rsidRDefault="0069084C" w:rsidP="00205820">
            <w:pPr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Выполнение квалификационной практической работы</w:t>
            </w:r>
          </w:p>
          <w:p w:rsidR="0069084C" w:rsidRPr="00742870" w:rsidRDefault="0069084C" w:rsidP="002058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084C" w:rsidRPr="00742870" w:rsidTr="00205820">
        <w:trPr>
          <w:trHeight w:val="194"/>
        </w:trPr>
        <w:tc>
          <w:tcPr>
            <w:tcW w:w="1183" w:type="pct"/>
            <w:shd w:val="clear" w:color="auto" w:fill="auto"/>
            <w:vAlign w:val="center"/>
          </w:tcPr>
          <w:p w:rsidR="0069084C" w:rsidRDefault="0069084C" w:rsidP="00205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sz w:val="24"/>
                <w:szCs w:val="24"/>
              </w:rPr>
              <w:t>ПК 1.2. Выводить технологическое оборудование в ремонт, участвовать в сдаче и приемке его из ремонта.</w:t>
            </w:r>
          </w:p>
          <w:p w:rsidR="0069084C" w:rsidRDefault="0069084C" w:rsidP="00205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4C" w:rsidRDefault="0069084C" w:rsidP="00205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приборов.</w:t>
            </w:r>
          </w:p>
          <w:p w:rsidR="0069084C" w:rsidRDefault="0069084C" w:rsidP="00205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4C" w:rsidRDefault="0069084C" w:rsidP="00205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 Вести учет расхода газов, транспортируемых продуктов, электроэнергии, горюче-смазочных материалов.</w:t>
            </w:r>
          </w:p>
          <w:p w:rsidR="0069084C" w:rsidRDefault="0069084C" w:rsidP="00205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4C" w:rsidRPr="00742870" w:rsidRDefault="0069084C" w:rsidP="00205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4C" w:rsidRPr="00742870" w:rsidRDefault="0069084C" w:rsidP="0020582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pct"/>
          </w:tcPr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Подготавливает инструменты, расходные материалы, средства индивидуальной защиты, средства первичного пожаротушения, переносные газоанализаторы к проведению ремонтных работ.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Устанавливает, снимает ограждения рабочей зоны, предупредительных знаков при проведении ремонтных работ.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Проводит отключение оборудования насосных агрегатов и насосных установок с помощью трубопроводной арматуры от технологических трубопроводов под руководством машиниста технологических насосов более высокого уровня квалификации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Освобождает оборудования насосных агрегатов и насосных установок и аппаратов технологических установок от рабочей среды под руководством машиниста технологических насосов более высокого уровня квалификации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Проводит установку (снятие) заглушек на трубопроводах технологических установок под руководством машиниста технологических насосов более высокого уровня квалификации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>Выполняет сброс давления газа на факел высокого или низкого давления под руководством машиниста технологических насосов более высокого уровня квалификации.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>Выполняет: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>-пропарку внутренних устройств технологического оборудования насосных агрегатов и насосных установок под руководством машиниста технологических насосов более высокого уровня квалификации;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>-промывку технологического оборудования и трубопроводов насосных агрегатов и насосных установок под руководством машиниста технологических насосов более высокого уровня квалификации;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- </w:t>
            </w:r>
            <w:r w:rsidRPr="00742870">
              <w:rPr>
                <w:color w:val="auto"/>
                <w:sz w:val="23"/>
                <w:szCs w:val="23"/>
              </w:rPr>
              <w:t>продувку инертным газом технологического оборудования и трубопроводов насосных агрегатов и насосных установок под руководством машиниста технологических насосов более высокого уровня квалификации.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>Проводит откачку продуктов пропарки, продувку импульсных линий инертным газом.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 xml:space="preserve">Пользуется заводской, производственно-технологической и нормативной документацией. 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>Выполняет демонтаж-монтаж насосного оборудования в соответствии с нормативными документами.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 xml:space="preserve">Выполняет работы по подготовке к </w:t>
            </w:r>
            <w:proofErr w:type="spellStart"/>
            <w:r w:rsidRPr="00742870">
              <w:rPr>
                <w:color w:val="auto"/>
                <w:sz w:val="23"/>
                <w:szCs w:val="23"/>
              </w:rPr>
              <w:t>опрессовке</w:t>
            </w:r>
            <w:proofErr w:type="spellEnd"/>
            <w:r w:rsidRPr="00742870">
              <w:rPr>
                <w:color w:val="auto"/>
                <w:sz w:val="23"/>
                <w:szCs w:val="23"/>
              </w:rPr>
              <w:t xml:space="preserve"> к испытаниям технологического оборудования (установки) после ремонта.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742870">
              <w:rPr>
                <w:color w:val="auto"/>
                <w:sz w:val="23"/>
                <w:szCs w:val="23"/>
              </w:rPr>
              <w:t>Проводит сборку технологических схем блока установки под руководством машиниста технологических насосов более высокого уровня квалификации.</w:t>
            </w: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69084C" w:rsidRPr="00742870" w:rsidRDefault="0069084C" w:rsidP="002058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084C" w:rsidRPr="00742870" w:rsidTr="00205820">
        <w:trPr>
          <w:trHeight w:val="858"/>
        </w:trPr>
        <w:tc>
          <w:tcPr>
            <w:tcW w:w="1183" w:type="pct"/>
            <w:shd w:val="clear" w:color="auto" w:fill="auto"/>
            <w:vAlign w:val="center"/>
          </w:tcPr>
          <w:p w:rsidR="0069084C" w:rsidRDefault="0069084C" w:rsidP="0020582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sz w:val="24"/>
                <w:szCs w:val="24"/>
              </w:rPr>
              <w:t>ПК 1.3. Соблюдать правила безопасности при ремонте оборудования и установок.</w:t>
            </w:r>
          </w:p>
          <w:p w:rsidR="0069084C" w:rsidRDefault="0069084C" w:rsidP="00205820">
            <w:pPr>
              <w:pStyle w:val="ConsPlusNormal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4C" w:rsidRPr="00C92BB1" w:rsidRDefault="0069084C" w:rsidP="00205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 Обеспечивать соблюдение правил охраны труда, промышленной, пожарной и экологической безопасности.</w:t>
            </w:r>
          </w:p>
        </w:tc>
        <w:tc>
          <w:tcPr>
            <w:tcW w:w="2665" w:type="pct"/>
          </w:tcPr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Комплектует рабочее место на соответствие требованиям охраны труда.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gramStart"/>
            <w:r w:rsidRPr="00742870">
              <w:rPr>
                <w:sz w:val="23"/>
                <w:szCs w:val="23"/>
              </w:rPr>
              <w:t>Подготавливает  инструменты</w:t>
            </w:r>
            <w:proofErr w:type="gramEnd"/>
            <w:r w:rsidRPr="00742870">
              <w:rPr>
                <w:sz w:val="23"/>
                <w:szCs w:val="23"/>
              </w:rPr>
              <w:t>, расходные материалы, средства индивидуальной защиты, средства первичного пожаротушения, переносные газоанализаторы к проведению ремонтных работ.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Соблюдает Правила, инструкции по эксплуатации оборудования.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Соблюдает требования нормативно-технической документации (НТД) в области охраны труда, промышленной, пожарной и экологической безопасности.</w:t>
            </w:r>
          </w:p>
          <w:p w:rsidR="0069084C" w:rsidRPr="00742870" w:rsidRDefault="0069084C" w:rsidP="00205820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 w:rsidRPr="00742870">
              <w:rPr>
                <w:sz w:val="23"/>
                <w:szCs w:val="23"/>
              </w:rPr>
              <w:t>Применяет средства индивидуальной защиты.</w:t>
            </w: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69084C" w:rsidRPr="00742870" w:rsidRDefault="0069084C" w:rsidP="002058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9084C" w:rsidRPr="00742870" w:rsidRDefault="0069084C" w:rsidP="0069084C">
      <w:pPr>
        <w:ind w:firstLine="709"/>
        <w:jc w:val="both"/>
      </w:pPr>
    </w:p>
    <w:p w:rsidR="0069084C" w:rsidRPr="00742870" w:rsidRDefault="0069084C" w:rsidP="00690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742870">
        <w:t xml:space="preserve">Формы, методы контроля и оценки результатов обучения должны позволять проверять у обучающихся не только приобретенные и </w:t>
      </w:r>
      <w:r w:rsidRPr="00742870">
        <w:rPr>
          <w:bCs/>
          <w:color w:val="000000" w:themeColor="text1"/>
        </w:rPr>
        <w:t>освоенные навыки</w:t>
      </w:r>
      <w:r w:rsidRPr="00742870">
        <w:t xml:space="preserve"> профессиональных компетенций, но и развитие общих компетенций, обеспечивающих их умения.</w:t>
      </w:r>
    </w:p>
    <w:p w:rsidR="0069084C" w:rsidRPr="00742870" w:rsidRDefault="0069084C" w:rsidP="0069084C">
      <w:pPr>
        <w:spacing w:line="360" w:lineRule="auto"/>
        <w:ind w:left="360"/>
        <w:jc w:val="both"/>
      </w:pPr>
      <w:r w:rsidRPr="00B701E9">
        <w:t>Таблица -</w:t>
      </w:r>
      <w:r>
        <w:t xml:space="preserve"> 4</w:t>
      </w:r>
      <w:r w:rsidRPr="00B701E9">
        <w:t xml:space="preserve"> </w:t>
      </w:r>
      <w:r>
        <w:t>Результаты обучения (умения)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56"/>
        <w:gridCol w:w="5815"/>
      </w:tblGrid>
      <w:tr w:rsidR="0069084C" w:rsidRPr="00742870" w:rsidTr="00205820">
        <w:trPr>
          <w:trHeight w:val="499"/>
        </w:trPr>
        <w:tc>
          <w:tcPr>
            <w:tcW w:w="1962" w:type="pct"/>
            <w:vAlign w:val="center"/>
          </w:tcPr>
          <w:p w:rsidR="0069084C" w:rsidRPr="00742870" w:rsidRDefault="0069084C" w:rsidP="00205820">
            <w:pPr>
              <w:jc w:val="center"/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69084C" w:rsidRPr="00742870" w:rsidRDefault="0069084C" w:rsidP="00205820">
            <w:pPr>
              <w:jc w:val="center"/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3038" w:type="pct"/>
          </w:tcPr>
          <w:p w:rsidR="0069084C" w:rsidRPr="00742870" w:rsidRDefault="0069084C" w:rsidP="00205820">
            <w:pPr>
              <w:jc w:val="center"/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Формы и методы контроля и оценки результатов обучения</w:t>
            </w:r>
          </w:p>
        </w:tc>
      </w:tr>
      <w:tr w:rsidR="0069084C" w:rsidRPr="00742870" w:rsidTr="00205820">
        <w:trPr>
          <w:trHeight w:val="499"/>
        </w:trPr>
        <w:tc>
          <w:tcPr>
            <w:tcW w:w="1962" w:type="pct"/>
            <w:vAlign w:val="center"/>
          </w:tcPr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</w:p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 xml:space="preserve">Уметь: </w:t>
            </w:r>
          </w:p>
          <w:p w:rsidR="0069084C" w:rsidRPr="00742870" w:rsidRDefault="0069084C" w:rsidP="00205820">
            <w:pPr>
              <w:rPr>
                <w:bCs/>
                <w:color w:val="000000" w:themeColor="text1"/>
              </w:rPr>
            </w:pPr>
            <w:r w:rsidRPr="00742870">
              <w:rPr>
                <w:bCs/>
                <w:color w:val="000000" w:themeColor="text1"/>
              </w:rPr>
              <w:t>-демонстрировать эксплуатацию оборудования для транспортировки жидкости;</w:t>
            </w:r>
          </w:p>
          <w:p w:rsidR="0069084C" w:rsidRPr="00C92BB1" w:rsidRDefault="0069084C" w:rsidP="00205820">
            <w:pPr>
              <w:tabs>
                <w:tab w:val="left" w:pos="199"/>
                <w:tab w:val="left" w:pos="346"/>
              </w:tabs>
              <w:rPr>
                <w:bCs/>
                <w:color w:val="000000" w:themeColor="text1"/>
              </w:rPr>
            </w:pPr>
          </w:p>
        </w:tc>
        <w:tc>
          <w:tcPr>
            <w:tcW w:w="3038" w:type="pct"/>
            <w:vAlign w:val="center"/>
          </w:tcPr>
          <w:p w:rsidR="0069084C" w:rsidRDefault="0069084C" w:rsidP="00205820">
            <w:pPr>
              <w:spacing w:line="276" w:lineRule="auto"/>
              <w:jc w:val="both"/>
            </w:pPr>
            <w:r w:rsidRPr="00C06F74">
              <w:t xml:space="preserve">Выполнение работ и оценка по следующим темам: </w:t>
            </w:r>
          </w:p>
          <w:p w:rsidR="0069084C" w:rsidRPr="00A5368A" w:rsidRDefault="0069084C" w:rsidP="00205820">
            <w:pPr>
              <w:spacing w:line="276" w:lineRule="auto"/>
              <w:jc w:val="both"/>
            </w:pPr>
            <w:r>
              <w:t xml:space="preserve">1.3 </w:t>
            </w:r>
            <w:r w:rsidRPr="00742870">
              <w:t>Участие в работе по ремонту насосов</w:t>
            </w:r>
            <w:r w:rsidRPr="009C02F1">
              <w:t>.</w:t>
            </w:r>
          </w:p>
          <w:p w:rsidR="0069084C" w:rsidRPr="009C02F1" w:rsidRDefault="0069084C" w:rsidP="00205820">
            <w:pPr>
              <w:spacing w:line="276" w:lineRule="auto"/>
              <w:jc w:val="both"/>
            </w:pPr>
            <w:r>
              <w:t xml:space="preserve"> 1.4 </w:t>
            </w:r>
            <w:r w:rsidRPr="00742870">
              <w:t>Поряд</w:t>
            </w:r>
            <w:r>
              <w:t>ок вывода в ремонт и из ремонта</w:t>
            </w:r>
            <w:r w:rsidRPr="00742870">
              <w:t xml:space="preserve"> технологического</w:t>
            </w:r>
            <w:r w:rsidRPr="009C02F1">
              <w:t xml:space="preserve"> </w:t>
            </w:r>
            <w:r w:rsidRPr="00742870">
              <w:t>оборудования</w:t>
            </w:r>
            <w:r>
              <w:t>.</w:t>
            </w:r>
          </w:p>
          <w:p w:rsidR="0069084C" w:rsidRDefault="0069084C" w:rsidP="00205820">
            <w:pPr>
              <w:spacing w:line="276" w:lineRule="auto"/>
              <w:jc w:val="both"/>
            </w:pPr>
            <w:r>
              <w:t xml:space="preserve">1.5 </w:t>
            </w:r>
            <w:r w:rsidRPr="00742870">
              <w:t>Порядок вывода в ремонт и из ремонта электрооборудования оборудования</w:t>
            </w:r>
            <w:r>
              <w:t>.</w:t>
            </w:r>
          </w:p>
          <w:p w:rsidR="0069084C" w:rsidRDefault="0069084C" w:rsidP="00205820">
            <w:pPr>
              <w:spacing w:line="276" w:lineRule="auto"/>
              <w:jc w:val="both"/>
            </w:pPr>
            <w:r>
              <w:lastRenderedPageBreak/>
              <w:t xml:space="preserve">1.6 </w:t>
            </w:r>
            <w:r w:rsidRPr="00E61043">
              <w:t>Порядок вывода в ремонт и из ремонта оборудования АСУТП</w:t>
            </w:r>
            <w:r>
              <w:t>.</w:t>
            </w:r>
          </w:p>
          <w:p w:rsidR="0069084C" w:rsidRPr="009C02F1" w:rsidRDefault="0069084C" w:rsidP="00205820">
            <w:pPr>
              <w:spacing w:line="276" w:lineRule="auto"/>
              <w:jc w:val="both"/>
            </w:pPr>
            <w:r>
              <w:t xml:space="preserve">1.7 </w:t>
            </w:r>
            <w:r w:rsidRPr="00742870">
              <w:t>Обучение основным операциям и приемам работ по ремонту трубопроводов и трубопроводной арматуры</w:t>
            </w:r>
            <w:r w:rsidRPr="009C02F1">
              <w:t>.</w:t>
            </w:r>
          </w:p>
          <w:p w:rsidR="0069084C" w:rsidRPr="00742870" w:rsidRDefault="0069084C" w:rsidP="00205820">
            <w:pPr>
              <w:spacing w:line="276" w:lineRule="auto"/>
              <w:jc w:val="both"/>
            </w:pPr>
          </w:p>
        </w:tc>
      </w:tr>
      <w:tr w:rsidR="0069084C" w:rsidRPr="00742870" w:rsidTr="00205820">
        <w:trPr>
          <w:trHeight w:val="499"/>
        </w:trPr>
        <w:tc>
          <w:tcPr>
            <w:tcW w:w="1962" w:type="pct"/>
            <w:vAlign w:val="center"/>
          </w:tcPr>
          <w:p w:rsidR="0069084C" w:rsidRPr="00742870" w:rsidRDefault="0069084C" w:rsidP="00205820">
            <w:pPr>
              <w:tabs>
                <w:tab w:val="left" w:pos="199"/>
                <w:tab w:val="left" w:pos="346"/>
              </w:tabs>
              <w:rPr>
                <w:bCs/>
                <w:color w:val="000000" w:themeColor="text1"/>
              </w:rPr>
            </w:pPr>
            <w:r w:rsidRPr="00742870">
              <w:rPr>
                <w:bCs/>
                <w:color w:val="000000" w:themeColor="text1"/>
              </w:rPr>
              <w:lastRenderedPageBreak/>
              <w:t>- соблюдать параметры технологического процесса;</w:t>
            </w:r>
          </w:p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38" w:type="pct"/>
            <w:vAlign w:val="center"/>
          </w:tcPr>
          <w:p w:rsidR="0069084C" w:rsidRDefault="0069084C" w:rsidP="00205820">
            <w:pPr>
              <w:spacing w:line="276" w:lineRule="auto"/>
              <w:jc w:val="both"/>
            </w:pPr>
            <w:r w:rsidRPr="00C06F74">
              <w:t xml:space="preserve">Выполнение работ и оценка по следующим темам: </w:t>
            </w:r>
          </w:p>
          <w:p w:rsidR="0069084C" w:rsidRDefault="0069084C" w:rsidP="00205820">
            <w:pPr>
              <w:spacing w:line="276" w:lineRule="auto"/>
              <w:jc w:val="both"/>
            </w:pPr>
            <w:r>
              <w:t xml:space="preserve">1.2 </w:t>
            </w:r>
            <w:r w:rsidRPr="00A225BA">
              <w:t>Ведение процесса перекачки и оперативной документации</w:t>
            </w:r>
            <w:r>
              <w:t>.</w:t>
            </w:r>
          </w:p>
          <w:p w:rsidR="0069084C" w:rsidRDefault="0069084C" w:rsidP="00205820">
            <w:pPr>
              <w:spacing w:line="276" w:lineRule="auto"/>
              <w:jc w:val="both"/>
            </w:pPr>
            <w:r>
              <w:t xml:space="preserve">1.9 </w:t>
            </w:r>
            <w:r w:rsidRPr="00E61043">
              <w:t>План ликвидации возможных аварий.</w:t>
            </w:r>
            <w:r>
              <w:t xml:space="preserve"> </w:t>
            </w:r>
            <w:r w:rsidRPr="00E61043">
              <w:t>Учебно-тренировочные занятия</w:t>
            </w:r>
            <w:r>
              <w:t>.</w:t>
            </w:r>
          </w:p>
          <w:p w:rsidR="0069084C" w:rsidRPr="00742870" w:rsidRDefault="0069084C" w:rsidP="00205820">
            <w:pPr>
              <w:spacing w:line="276" w:lineRule="auto"/>
              <w:jc w:val="both"/>
            </w:pPr>
          </w:p>
        </w:tc>
      </w:tr>
      <w:tr w:rsidR="0069084C" w:rsidRPr="00742870" w:rsidTr="00205820">
        <w:trPr>
          <w:trHeight w:val="499"/>
        </w:trPr>
        <w:tc>
          <w:tcPr>
            <w:tcW w:w="1962" w:type="pct"/>
            <w:vAlign w:val="center"/>
          </w:tcPr>
          <w:p w:rsidR="0069084C" w:rsidRPr="00742870" w:rsidRDefault="0069084C" w:rsidP="00205820">
            <w:pPr>
              <w:rPr>
                <w:bCs/>
                <w:color w:val="000000" w:themeColor="text1"/>
              </w:rPr>
            </w:pPr>
            <w:r w:rsidRPr="00742870">
              <w:rPr>
                <w:color w:val="000000" w:themeColor="text1"/>
              </w:rPr>
              <w:t xml:space="preserve">- </w:t>
            </w:r>
            <w:proofErr w:type="gramStart"/>
            <w:r w:rsidRPr="00742870">
              <w:rPr>
                <w:bCs/>
                <w:color w:val="000000" w:themeColor="text1"/>
              </w:rPr>
              <w:t>анализировать  контроль</w:t>
            </w:r>
            <w:proofErr w:type="gramEnd"/>
            <w:r w:rsidRPr="00742870">
              <w:rPr>
                <w:bCs/>
                <w:color w:val="000000" w:themeColor="text1"/>
              </w:rPr>
              <w:t xml:space="preserve"> расхода транспортируемых продуктов по показаниям КИП;</w:t>
            </w:r>
          </w:p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38" w:type="pct"/>
            <w:vAlign w:val="center"/>
          </w:tcPr>
          <w:p w:rsidR="0069084C" w:rsidRDefault="0069084C" w:rsidP="00205820">
            <w:pPr>
              <w:spacing w:line="276" w:lineRule="auto"/>
              <w:jc w:val="both"/>
            </w:pPr>
            <w:r w:rsidRPr="00C06F74">
              <w:t>Выполнение работ и оценка по следующим темам:</w:t>
            </w:r>
            <w:r>
              <w:t xml:space="preserve"> </w:t>
            </w:r>
          </w:p>
          <w:p w:rsidR="0069084C" w:rsidRPr="00D9671B" w:rsidRDefault="0069084C" w:rsidP="00205820">
            <w:r>
              <w:t>1.6</w:t>
            </w:r>
            <w:r w:rsidRPr="00D9671B">
              <w:t xml:space="preserve"> Порядок вывода в ремонт и из ремонта оборудования АСУТП</w:t>
            </w:r>
            <w:r>
              <w:t>.</w:t>
            </w:r>
          </w:p>
          <w:p w:rsidR="0069084C" w:rsidRPr="007C4F71" w:rsidRDefault="0069084C" w:rsidP="00205820">
            <w:pPr>
              <w:spacing w:line="276" w:lineRule="auto"/>
              <w:jc w:val="both"/>
            </w:pPr>
            <w:r>
              <w:t xml:space="preserve">1.10 </w:t>
            </w:r>
            <w:r w:rsidRPr="00E61043">
              <w:t>Управление объектами НПС с АРМ оператора в качестве стажера</w:t>
            </w:r>
            <w:r>
              <w:t>.</w:t>
            </w:r>
          </w:p>
        </w:tc>
      </w:tr>
      <w:tr w:rsidR="0069084C" w:rsidRPr="00742870" w:rsidTr="00205820">
        <w:trPr>
          <w:trHeight w:val="499"/>
        </w:trPr>
        <w:tc>
          <w:tcPr>
            <w:tcW w:w="1962" w:type="pct"/>
            <w:vAlign w:val="center"/>
          </w:tcPr>
          <w:p w:rsidR="0069084C" w:rsidRPr="00742870" w:rsidRDefault="0069084C" w:rsidP="00205820">
            <w:pPr>
              <w:tabs>
                <w:tab w:val="left" w:pos="336"/>
              </w:tabs>
              <w:rPr>
                <w:bCs/>
                <w:color w:val="000000" w:themeColor="text1"/>
              </w:rPr>
            </w:pPr>
            <w:r w:rsidRPr="00742870">
              <w:rPr>
                <w:bCs/>
                <w:color w:val="000000" w:themeColor="text1"/>
              </w:rPr>
              <w:t>-</w:t>
            </w:r>
            <w:r w:rsidRPr="00742870">
              <w:rPr>
                <w:color w:val="000000" w:themeColor="text1"/>
              </w:rPr>
              <w:t xml:space="preserve"> правильно выполнять </w:t>
            </w:r>
            <w:proofErr w:type="gramStart"/>
            <w:r w:rsidRPr="00742870">
              <w:rPr>
                <w:color w:val="000000" w:themeColor="text1"/>
              </w:rPr>
              <w:t xml:space="preserve">последовательность  </w:t>
            </w:r>
            <w:r w:rsidRPr="00742870">
              <w:rPr>
                <w:bCs/>
                <w:color w:val="000000" w:themeColor="text1"/>
              </w:rPr>
              <w:t>отбирать</w:t>
            </w:r>
            <w:proofErr w:type="gramEnd"/>
            <w:r w:rsidRPr="00742870">
              <w:rPr>
                <w:bCs/>
                <w:color w:val="000000" w:themeColor="text1"/>
              </w:rPr>
              <w:t xml:space="preserve"> пробы на анализ;</w:t>
            </w:r>
          </w:p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38" w:type="pct"/>
          </w:tcPr>
          <w:p w:rsidR="0069084C" w:rsidRDefault="0069084C" w:rsidP="00205820">
            <w:r w:rsidRPr="00C06F74">
              <w:t>Выполнение работ и оценка по следующим темам:</w:t>
            </w:r>
          </w:p>
          <w:p w:rsidR="0069084C" w:rsidRDefault="0069084C" w:rsidP="00205820">
            <w:r>
              <w:t xml:space="preserve">1.8 </w:t>
            </w:r>
            <w:r w:rsidRPr="00742870">
              <w:t>Обучение основным операциям и приемам работ по ремонту технологических емкостей</w:t>
            </w:r>
            <w:r>
              <w:t>.</w:t>
            </w:r>
          </w:p>
        </w:tc>
      </w:tr>
      <w:tr w:rsidR="0069084C" w:rsidRPr="00742870" w:rsidTr="00205820">
        <w:trPr>
          <w:trHeight w:val="499"/>
        </w:trPr>
        <w:tc>
          <w:tcPr>
            <w:tcW w:w="1962" w:type="pct"/>
            <w:vAlign w:val="center"/>
          </w:tcPr>
          <w:p w:rsidR="0069084C" w:rsidRPr="00742870" w:rsidRDefault="0069084C" w:rsidP="00205820">
            <w:pPr>
              <w:rPr>
                <w:bCs/>
                <w:color w:val="000000" w:themeColor="text1"/>
              </w:rPr>
            </w:pPr>
            <w:r w:rsidRPr="00742870">
              <w:rPr>
                <w:bCs/>
                <w:color w:val="000000" w:themeColor="text1"/>
              </w:rPr>
              <w:t>- вести учет расхода продукции эксплуатируемого участка;</w:t>
            </w:r>
          </w:p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38" w:type="pct"/>
          </w:tcPr>
          <w:p w:rsidR="0069084C" w:rsidRDefault="0069084C" w:rsidP="00205820">
            <w:r w:rsidRPr="00C06F74">
              <w:t xml:space="preserve">Выполнение работ и оценка по следующим темам: </w:t>
            </w:r>
          </w:p>
          <w:p w:rsidR="0069084C" w:rsidRDefault="0069084C" w:rsidP="00205820">
            <w:r>
              <w:t xml:space="preserve">1.2 </w:t>
            </w:r>
            <w:r w:rsidRPr="00742870">
              <w:t>Ведение процесса перекачки и оперативной документации</w:t>
            </w:r>
            <w:r>
              <w:t>.</w:t>
            </w:r>
          </w:p>
          <w:p w:rsidR="0069084C" w:rsidRDefault="0069084C" w:rsidP="00205820">
            <w:r>
              <w:t xml:space="preserve">1.10 </w:t>
            </w:r>
            <w:r w:rsidRPr="00E61043">
              <w:t>Управление объектами НПС с АРМ оператора в качестве стажера</w:t>
            </w:r>
            <w:r>
              <w:t>.</w:t>
            </w:r>
          </w:p>
          <w:p w:rsidR="0069084C" w:rsidRDefault="0069084C" w:rsidP="00205820">
            <w:r>
              <w:t xml:space="preserve">1.11 </w:t>
            </w:r>
            <w:r w:rsidRPr="00E61043">
              <w:t xml:space="preserve">Управление объектами НПС с </w:t>
            </w:r>
            <w:r>
              <w:t>АРМ оператора в качестве самостоятельно под руководством инструктора.</w:t>
            </w:r>
          </w:p>
          <w:p w:rsidR="0069084C" w:rsidRDefault="0069084C" w:rsidP="002058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1.12 </w:t>
            </w:r>
            <w:r w:rsidRPr="00742870">
              <w:rPr>
                <w:color w:val="000000" w:themeColor="text1"/>
              </w:rPr>
              <w:t>Алгоритмы управления нефтеперекачивающей станцией</w:t>
            </w:r>
            <w:r>
              <w:rPr>
                <w:color w:val="000000" w:themeColor="text1"/>
              </w:rPr>
              <w:t>.</w:t>
            </w:r>
          </w:p>
          <w:p w:rsidR="0069084C" w:rsidRPr="00D9671B" w:rsidRDefault="0069084C" w:rsidP="00205820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</w:t>
            </w:r>
            <w:r w:rsidRPr="00D9671B">
              <w:rPr>
                <w:color w:val="000000" w:themeColor="text1"/>
              </w:rPr>
              <w:t xml:space="preserve"> Действия по управлению перекачкой нефти при аварийной ситуации</w:t>
            </w:r>
            <w:r>
              <w:rPr>
                <w:color w:val="000000" w:themeColor="text1"/>
              </w:rPr>
              <w:t>.</w:t>
            </w:r>
          </w:p>
        </w:tc>
      </w:tr>
      <w:tr w:rsidR="0069084C" w:rsidRPr="00742870" w:rsidTr="00205820">
        <w:trPr>
          <w:trHeight w:val="499"/>
        </w:trPr>
        <w:tc>
          <w:tcPr>
            <w:tcW w:w="1962" w:type="pct"/>
            <w:vAlign w:val="center"/>
          </w:tcPr>
          <w:p w:rsidR="0069084C" w:rsidRPr="00742870" w:rsidRDefault="0069084C" w:rsidP="00205820">
            <w:pPr>
              <w:rPr>
                <w:b/>
                <w:bCs/>
                <w:color w:val="000000" w:themeColor="text1"/>
              </w:rPr>
            </w:pPr>
            <w:r w:rsidRPr="00742870">
              <w:rPr>
                <w:bCs/>
                <w:color w:val="000000" w:themeColor="text1"/>
              </w:rPr>
              <w:t>- заполнять отчетно-техническую документацию, находит необходимую информацию.</w:t>
            </w:r>
          </w:p>
        </w:tc>
        <w:tc>
          <w:tcPr>
            <w:tcW w:w="3038" w:type="pct"/>
          </w:tcPr>
          <w:p w:rsidR="0069084C" w:rsidRDefault="0069084C" w:rsidP="00205820">
            <w:r w:rsidRPr="00C06F74">
              <w:t>Выполнение раб</w:t>
            </w:r>
            <w:r>
              <w:t>от и оценка по следующей теме:</w:t>
            </w:r>
          </w:p>
          <w:p w:rsidR="0069084C" w:rsidRDefault="0069084C" w:rsidP="00205820">
            <w:r>
              <w:t xml:space="preserve">1.2 </w:t>
            </w:r>
            <w:r w:rsidRPr="004C0577">
              <w:t>Ведение процесса перекачки и оперативной документации</w:t>
            </w:r>
            <w:r>
              <w:t>.</w:t>
            </w:r>
          </w:p>
        </w:tc>
      </w:tr>
      <w:tr w:rsidR="0069084C" w:rsidRPr="00742870" w:rsidTr="00205820">
        <w:trPr>
          <w:trHeight w:val="573"/>
        </w:trPr>
        <w:tc>
          <w:tcPr>
            <w:tcW w:w="1962" w:type="pct"/>
          </w:tcPr>
          <w:p w:rsidR="0069084C" w:rsidRPr="00742870" w:rsidRDefault="0069084C" w:rsidP="00205820">
            <w:pPr>
              <w:jc w:val="center"/>
              <w:rPr>
                <w:b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Развитие общих компетенций</w:t>
            </w:r>
          </w:p>
        </w:tc>
        <w:tc>
          <w:tcPr>
            <w:tcW w:w="3038" w:type="pct"/>
          </w:tcPr>
          <w:p w:rsidR="0069084C" w:rsidRPr="00742870" w:rsidRDefault="0069084C" w:rsidP="00205820">
            <w:pPr>
              <w:jc w:val="center"/>
              <w:rPr>
                <w:b/>
                <w:bCs/>
                <w:color w:val="000000" w:themeColor="text1"/>
              </w:rPr>
            </w:pPr>
            <w:r w:rsidRPr="00742870">
              <w:rPr>
                <w:b/>
                <w:bCs/>
                <w:color w:val="000000" w:themeColor="text1"/>
              </w:rPr>
              <w:t>Формы и методы контроля и оценки результатов обучения</w:t>
            </w:r>
          </w:p>
        </w:tc>
      </w:tr>
      <w:tr w:rsidR="0069084C" w:rsidRPr="00742870" w:rsidTr="00205820">
        <w:trPr>
          <w:trHeight w:val="634"/>
        </w:trPr>
        <w:tc>
          <w:tcPr>
            <w:tcW w:w="1962" w:type="pct"/>
          </w:tcPr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ОК.1. </w:t>
            </w:r>
          </w:p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038" w:type="pct"/>
          </w:tcPr>
          <w:p w:rsidR="0069084C" w:rsidRPr="00742870" w:rsidRDefault="0069084C" w:rsidP="00205820">
            <w:pPr>
              <w:pStyle w:val="34"/>
              <w:shd w:val="clear" w:color="auto" w:fill="auto"/>
              <w:tabs>
                <w:tab w:val="left" w:pos="336"/>
              </w:tabs>
              <w:spacing w:after="6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42870">
              <w:rPr>
                <w:color w:val="auto"/>
                <w:sz w:val="24"/>
                <w:szCs w:val="24"/>
              </w:rPr>
              <w:t>Быстро адаптируется к внутриорганизационным условиям работы.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</w:pPr>
            <w:r w:rsidRPr="00742870">
              <w:t>Проявляет активность, инициативность в процессе освоения профессиональной деятельности.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Cs/>
              </w:rPr>
            </w:pPr>
            <w:r w:rsidRPr="00742870">
              <w:rPr>
                <w:bCs/>
              </w:rPr>
              <w:t>Применяет эффективные способы профессиональных задач</w:t>
            </w:r>
            <w:r>
              <w:rPr>
                <w:bCs/>
              </w:rPr>
              <w:t>.</w:t>
            </w:r>
          </w:p>
        </w:tc>
      </w:tr>
      <w:tr w:rsidR="0069084C" w:rsidRPr="00742870" w:rsidTr="00205820">
        <w:trPr>
          <w:trHeight w:val="634"/>
        </w:trPr>
        <w:tc>
          <w:tcPr>
            <w:tcW w:w="1962" w:type="pct"/>
          </w:tcPr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ОК.2. </w:t>
            </w:r>
          </w:p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038" w:type="pct"/>
          </w:tcPr>
          <w:p w:rsidR="0069084C" w:rsidRPr="00C87F17" w:rsidRDefault="0069084C" w:rsidP="00205820">
            <w:pPr>
              <w:pStyle w:val="34"/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Организует рабочее место, подбирает инструмент для выполнения работ</w:t>
            </w:r>
            <w:r w:rsidRPr="00C87F17">
              <w:rPr>
                <w:color w:val="auto"/>
                <w:sz w:val="24"/>
                <w:szCs w:val="24"/>
              </w:rPr>
              <w:t>.</w:t>
            </w:r>
          </w:p>
          <w:p w:rsidR="0069084C" w:rsidRPr="00C87F17" w:rsidRDefault="0069084C" w:rsidP="00205820">
            <w:pPr>
              <w:pStyle w:val="af0"/>
              <w:spacing w:after="60"/>
              <w:ind w:left="0"/>
              <w:jc w:val="both"/>
            </w:pPr>
            <w:r w:rsidRPr="00C87F17">
              <w:t>Принимает решения в стандартных и нестандартных производственных ситуациях.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/>
                <w:bCs/>
              </w:rPr>
            </w:pPr>
            <w:r w:rsidRPr="00C87F17">
              <w:t>Несет ответственность за свой труд.</w:t>
            </w:r>
          </w:p>
        </w:tc>
      </w:tr>
      <w:tr w:rsidR="0069084C" w:rsidRPr="00742870" w:rsidTr="00205820">
        <w:trPr>
          <w:trHeight w:val="634"/>
        </w:trPr>
        <w:tc>
          <w:tcPr>
            <w:tcW w:w="1962" w:type="pct"/>
          </w:tcPr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ОК. 3.</w:t>
            </w:r>
          </w:p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8" w:type="pct"/>
          </w:tcPr>
          <w:p w:rsidR="0069084C" w:rsidRPr="00742870" w:rsidRDefault="0069084C" w:rsidP="00205820">
            <w:pPr>
              <w:pStyle w:val="34"/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42870">
              <w:rPr>
                <w:color w:val="auto"/>
                <w:sz w:val="24"/>
                <w:szCs w:val="24"/>
              </w:rPr>
              <w:t>Проводит самоанализ и коррекцию результатов собственной деятельности.</w:t>
            </w:r>
          </w:p>
          <w:p w:rsidR="0069084C" w:rsidRPr="00742870" w:rsidRDefault="0069084C" w:rsidP="00205820">
            <w:pPr>
              <w:pStyle w:val="34"/>
              <w:shd w:val="clear" w:color="auto" w:fill="auto"/>
              <w:tabs>
                <w:tab w:val="left" w:pos="355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42870">
              <w:rPr>
                <w:color w:val="auto"/>
                <w:sz w:val="24"/>
                <w:szCs w:val="24"/>
              </w:rPr>
              <w:t>Принимает решения в стандартных и нестандартных производственных ситуациях.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/>
                <w:bCs/>
              </w:rPr>
            </w:pPr>
            <w:r w:rsidRPr="00742870">
              <w:t>Несет ответственность за свой труд.</w:t>
            </w:r>
          </w:p>
        </w:tc>
      </w:tr>
      <w:tr w:rsidR="0069084C" w:rsidRPr="00742870" w:rsidTr="00205820">
        <w:trPr>
          <w:trHeight w:val="634"/>
        </w:trPr>
        <w:tc>
          <w:tcPr>
            <w:tcW w:w="1962" w:type="pct"/>
          </w:tcPr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ОК.4. </w:t>
            </w:r>
          </w:p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038" w:type="pct"/>
          </w:tcPr>
          <w:p w:rsidR="0069084C" w:rsidRPr="00742870" w:rsidRDefault="0069084C" w:rsidP="00205820">
            <w:pPr>
              <w:pStyle w:val="34"/>
              <w:shd w:val="clear" w:color="auto" w:fill="auto"/>
              <w:tabs>
                <w:tab w:val="left" w:pos="331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42870">
              <w:rPr>
                <w:color w:val="auto"/>
                <w:sz w:val="24"/>
                <w:szCs w:val="24"/>
              </w:rPr>
              <w:t>Обрабатывает и структурирует информацию.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/>
                <w:bCs/>
              </w:rPr>
            </w:pPr>
            <w:r w:rsidRPr="00742870">
              <w:t>На</w:t>
            </w:r>
            <w:r>
              <w:t>ходит и исполь</w:t>
            </w:r>
            <w:r w:rsidRPr="00742870">
              <w:t>зует различные источники ин</w:t>
            </w:r>
            <w:r w:rsidRPr="00742870">
              <w:softHyphen/>
              <w:t>формации для эффективного выполнения профессиональных задач</w:t>
            </w:r>
            <w:r>
              <w:t>.</w:t>
            </w:r>
          </w:p>
        </w:tc>
      </w:tr>
      <w:tr w:rsidR="0069084C" w:rsidRPr="00742870" w:rsidTr="00205820">
        <w:trPr>
          <w:trHeight w:val="634"/>
        </w:trPr>
        <w:tc>
          <w:tcPr>
            <w:tcW w:w="1962" w:type="pct"/>
          </w:tcPr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ОК.5. </w:t>
            </w:r>
          </w:p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38" w:type="pct"/>
          </w:tcPr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</w:pPr>
            <w:r w:rsidRPr="00742870">
              <w:t>Находит, обрабатывает, хранит и передает информацию с помощью мультимедийных средств, информационно-коммуникативных технологий.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</w:pPr>
            <w:r w:rsidRPr="00742870">
              <w:t>Работает с различными прикладными программами.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Cs/>
              </w:rPr>
            </w:pPr>
            <w:r w:rsidRPr="00742870">
              <w:rPr>
                <w:bCs/>
              </w:rPr>
              <w:t>Использует сформированную устную и письменную речь с использованием профессиональной терминологией.</w:t>
            </w:r>
          </w:p>
        </w:tc>
      </w:tr>
      <w:tr w:rsidR="0069084C" w:rsidRPr="00742870" w:rsidTr="00205820">
        <w:trPr>
          <w:trHeight w:val="634"/>
        </w:trPr>
        <w:tc>
          <w:tcPr>
            <w:tcW w:w="1962" w:type="pct"/>
          </w:tcPr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ОК.6. </w:t>
            </w:r>
          </w:p>
          <w:p w:rsidR="0069084C" w:rsidRPr="00742870" w:rsidRDefault="0069084C" w:rsidP="0020582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8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038" w:type="pct"/>
          </w:tcPr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Cs/>
              </w:rPr>
            </w:pPr>
            <w:r w:rsidRPr="00742870">
              <w:rPr>
                <w:bCs/>
              </w:rPr>
              <w:t>Стойко проявляет гражданскую позицию.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Cs/>
              </w:rPr>
            </w:pPr>
            <w:r w:rsidRPr="00742870">
              <w:rPr>
                <w:bCs/>
              </w:rPr>
              <w:t>Демонстрирует социальное поведение на основе общекультурных ценностей.</w:t>
            </w:r>
          </w:p>
          <w:p w:rsidR="0069084C" w:rsidRPr="00742870" w:rsidRDefault="0069084C" w:rsidP="00205820">
            <w:pPr>
              <w:pStyle w:val="34"/>
              <w:shd w:val="clear" w:color="auto" w:fill="auto"/>
              <w:tabs>
                <w:tab w:val="left" w:pos="403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42870">
              <w:rPr>
                <w:color w:val="auto"/>
                <w:sz w:val="24"/>
                <w:szCs w:val="24"/>
              </w:rPr>
              <w:t>Выражает терпимость к другим мнениям и позициям.</w:t>
            </w:r>
          </w:p>
          <w:p w:rsidR="0069084C" w:rsidRPr="00742870" w:rsidRDefault="0069084C" w:rsidP="00205820">
            <w:pPr>
              <w:pStyle w:val="34"/>
              <w:shd w:val="clear" w:color="auto" w:fill="auto"/>
              <w:tabs>
                <w:tab w:val="left" w:pos="662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42870">
              <w:rPr>
                <w:color w:val="auto"/>
                <w:sz w:val="24"/>
                <w:szCs w:val="24"/>
              </w:rPr>
              <w:t>Оказывает помощь участникам команды.</w:t>
            </w:r>
          </w:p>
          <w:p w:rsidR="0069084C" w:rsidRPr="00742870" w:rsidRDefault="0069084C" w:rsidP="00205820">
            <w:pPr>
              <w:pStyle w:val="34"/>
              <w:shd w:val="clear" w:color="auto" w:fill="auto"/>
              <w:tabs>
                <w:tab w:val="left" w:pos="178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42870">
              <w:rPr>
                <w:color w:val="auto"/>
                <w:sz w:val="24"/>
                <w:szCs w:val="24"/>
              </w:rPr>
              <w:t>Находит проду</w:t>
            </w:r>
            <w:r>
              <w:rPr>
                <w:color w:val="auto"/>
                <w:sz w:val="24"/>
                <w:szCs w:val="24"/>
              </w:rPr>
              <w:t>ктив</w:t>
            </w:r>
            <w:r w:rsidRPr="00742870">
              <w:rPr>
                <w:color w:val="auto"/>
                <w:sz w:val="24"/>
                <w:szCs w:val="24"/>
              </w:rPr>
              <w:t>ные способы р</w:t>
            </w:r>
            <w:r>
              <w:rPr>
                <w:color w:val="auto"/>
                <w:sz w:val="24"/>
                <w:szCs w:val="24"/>
              </w:rPr>
              <w:t>еагирования в конфликтных ситу</w:t>
            </w:r>
            <w:r w:rsidRPr="00742870">
              <w:rPr>
                <w:color w:val="auto"/>
                <w:sz w:val="24"/>
                <w:szCs w:val="24"/>
              </w:rPr>
              <w:t>ациях.</w:t>
            </w:r>
          </w:p>
          <w:p w:rsidR="0069084C" w:rsidRPr="00742870" w:rsidRDefault="0069084C" w:rsidP="00205820">
            <w:pPr>
              <w:pStyle w:val="af0"/>
              <w:spacing w:after="60"/>
              <w:ind w:left="0"/>
              <w:jc w:val="both"/>
              <w:rPr>
                <w:bCs/>
              </w:rPr>
            </w:pPr>
            <w:r>
              <w:t>Выполняет обязанно</w:t>
            </w:r>
            <w:r w:rsidRPr="00742870">
              <w:t>сти в соответствии с распределени</w:t>
            </w:r>
            <w:r>
              <w:t>ем обязанностей в рамках группо</w:t>
            </w:r>
            <w:r w:rsidRPr="00742870">
              <w:t>вой деятельности.</w:t>
            </w:r>
          </w:p>
        </w:tc>
      </w:tr>
    </w:tbl>
    <w:p w:rsidR="0069084C" w:rsidRPr="00045D97" w:rsidRDefault="0069084C" w:rsidP="0069084C"/>
    <w:p w:rsidR="0069084C" w:rsidRPr="00742870" w:rsidRDefault="0069084C" w:rsidP="0069084C">
      <w:pPr>
        <w:tabs>
          <w:tab w:val="left" w:pos="360"/>
          <w:tab w:val="left" w:pos="720"/>
        </w:tabs>
        <w:ind w:left="360"/>
        <w:jc w:val="both"/>
      </w:pPr>
    </w:p>
    <w:p w:rsidR="00E07F0A" w:rsidRPr="00742870" w:rsidRDefault="00E07F0A" w:rsidP="0069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sectPr w:rsidR="00E07F0A" w:rsidRPr="00742870" w:rsidSect="0069084C"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9E" w:rsidRDefault="00BA199E">
      <w:r>
        <w:separator/>
      </w:r>
    </w:p>
  </w:endnote>
  <w:endnote w:type="continuationSeparator" w:id="0">
    <w:p w:rsidR="00BA199E" w:rsidRDefault="00BA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7E" w:rsidRDefault="0072457E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3E53">
      <w:rPr>
        <w:noProof/>
      </w:rPr>
      <w:t>15</w:t>
    </w:r>
    <w:r>
      <w:rPr>
        <w:noProof/>
      </w:rPr>
      <w:fldChar w:fldCharType="end"/>
    </w:r>
  </w:p>
  <w:p w:rsidR="0072457E" w:rsidRDefault="0072457E">
    <w:pPr>
      <w:pStyle w:val="a7"/>
    </w:pPr>
  </w:p>
  <w:p w:rsidR="0072457E" w:rsidRDefault="007245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7E" w:rsidRDefault="0072457E" w:rsidP="008B7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57E" w:rsidRDefault="007245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7E" w:rsidRDefault="0072457E" w:rsidP="008B7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3E53">
      <w:rPr>
        <w:rStyle w:val="a9"/>
        <w:noProof/>
      </w:rPr>
      <w:t>20</w:t>
    </w:r>
    <w:r>
      <w:rPr>
        <w:rStyle w:val="a9"/>
      </w:rPr>
      <w:fldChar w:fldCharType="end"/>
    </w:r>
  </w:p>
  <w:p w:rsidR="0072457E" w:rsidRDefault="00724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9E" w:rsidRDefault="00BA199E">
      <w:r>
        <w:separator/>
      </w:r>
    </w:p>
  </w:footnote>
  <w:footnote w:type="continuationSeparator" w:id="0">
    <w:p w:rsidR="00BA199E" w:rsidRDefault="00BA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369"/>
    <w:multiLevelType w:val="hybridMultilevel"/>
    <w:tmpl w:val="0396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B2C83"/>
    <w:multiLevelType w:val="hybridMultilevel"/>
    <w:tmpl w:val="B8483EEC"/>
    <w:lvl w:ilvl="0" w:tplc="B6B8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16B"/>
    <w:multiLevelType w:val="hybridMultilevel"/>
    <w:tmpl w:val="7700B312"/>
    <w:lvl w:ilvl="0" w:tplc="B6B8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233F"/>
    <w:multiLevelType w:val="hybridMultilevel"/>
    <w:tmpl w:val="CDDE6FD4"/>
    <w:lvl w:ilvl="0" w:tplc="D07A92BC">
      <w:start w:val="1"/>
      <w:numFmt w:val="bullet"/>
      <w:lvlText w:val=""/>
      <w:lvlJc w:val="left"/>
      <w:pPr>
        <w:tabs>
          <w:tab w:val="num" w:pos="1831"/>
        </w:tabs>
        <w:ind w:left="1831" w:hanging="5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84C0902"/>
    <w:multiLevelType w:val="hybridMultilevel"/>
    <w:tmpl w:val="8B500FC4"/>
    <w:lvl w:ilvl="0" w:tplc="2C62307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57F1A"/>
    <w:multiLevelType w:val="hybridMultilevel"/>
    <w:tmpl w:val="9776EE94"/>
    <w:lvl w:ilvl="0" w:tplc="B6B8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600E"/>
    <w:multiLevelType w:val="multilevel"/>
    <w:tmpl w:val="094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A33014"/>
    <w:multiLevelType w:val="multilevel"/>
    <w:tmpl w:val="A7FA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223D"/>
    <w:multiLevelType w:val="hybridMultilevel"/>
    <w:tmpl w:val="8E7EFBA4"/>
    <w:lvl w:ilvl="0" w:tplc="FFFFFFFF">
      <w:start w:val="4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142E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D35B09"/>
    <w:multiLevelType w:val="hybridMultilevel"/>
    <w:tmpl w:val="4F4A4D92"/>
    <w:lvl w:ilvl="0" w:tplc="B6B83B6E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1A25409D"/>
    <w:multiLevelType w:val="hybridMultilevel"/>
    <w:tmpl w:val="17F8C7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A5B5897"/>
    <w:multiLevelType w:val="multilevel"/>
    <w:tmpl w:val="CD56F9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4.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1A876E54"/>
    <w:multiLevelType w:val="hybridMultilevel"/>
    <w:tmpl w:val="B2CCD822"/>
    <w:lvl w:ilvl="0" w:tplc="B6B83B6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2E1B0E89"/>
    <w:multiLevelType w:val="hybridMultilevel"/>
    <w:tmpl w:val="B3B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D559A"/>
    <w:multiLevelType w:val="hybridMultilevel"/>
    <w:tmpl w:val="8C6232BC"/>
    <w:lvl w:ilvl="0" w:tplc="B6B83B6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37EB71FB"/>
    <w:multiLevelType w:val="singleLevel"/>
    <w:tmpl w:val="118C66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92B5417"/>
    <w:multiLevelType w:val="hybridMultilevel"/>
    <w:tmpl w:val="64BE2E38"/>
    <w:lvl w:ilvl="0" w:tplc="803A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77AB8"/>
    <w:multiLevelType w:val="hybridMultilevel"/>
    <w:tmpl w:val="788AD6E6"/>
    <w:lvl w:ilvl="0" w:tplc="B6B8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E27BD"/>
    <w:multiLevelType w:val="hybridMultilevel"/>
    <w:tmpl w:val="78EE9CE2"/>
    <w:lvl w:ilvl="0" w:tplc="B6B8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A2134"/>
    <w:multiLevelType w:val="hybridMultilevel"/>
    <w:tmpl w:val="033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A4861"/>
    <w:multiLevelType w:val="hybridMultilevel"/>
    <w:tmpl w:val="DD2C831C"/>
    <w:lvl w:ilvl="0" w:tplc="B6B8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70C8"/>
    <w:multiLevelType w:val="hybridMultilevel"/>
    <w:tmpl w:val="40D2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415BD"/>
    <w:multiLevelType w:val="hybridMultilevel"/>
    <w:tmpl w:val="DBB43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095334"/>
    <w:multiLevelType w:val="hybridMultilevel"/>
    <w:tmpl w:val="19CE5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D77D0"/>
    <w:multiLevelType w:val="hybridMultilevel"/>
    <w:tmpl w:val="9666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B1D28"/>
    <w:multiLevelType w:val="hybridMultilevel"/>
    <w:tmpl w:val="0A886698"/>
    <w:lvl w:ilvl="0" w:tplc="B6B83B6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B83B6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22C3C7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9E556B"/>
    <w:multiLevelType w:val="multilevel"/>
    <w:tmpl w:val="54C6A87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856A00"/>
    <w:multiLevelType w:val="hybridMultilevel"/>
    <w:tmpl w:val="D3B68CF0"/>
    <w:lvl w:ilvl="0" w:tplc="DED4E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595"/>
    <w:multiLevelType w:val="hybridMultilevel"/>
    <w:tmpl w:val="1BFE5B42"/>
    <w:lvl w:ilvl="0" w:tplc="803A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21615"/>
    <w:multiLevelType w:val="hybridMultilevel"/>
    <w:tmpl w:val="ABD0FB16"/>
    <w:lvl w:ilvl="0" w:tplc="322C3C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255"/>
    <w:multiLevelType w:val="hybridMultilevel"/>
    <w:tmpl w:val="C92636B2"/>
    <w:lvl w:ilvl="0" w:tplc="0ADA9266">
      <w:start w:val="1"/>
      <w:numFmt w:val="decimal"/>
      <w:pStyle w:val="a"/>
      <w:lvlText w:val="Глава № %1."/>
      <w:lvlJc w:val="left"/>
      <w:pPr>
        <w:tabs>
          <w:tab w:val="num" w:pos="197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B6262"/>
    <w:multiLevelType w:val="hybridMultilevel"/>
    <w:tmpl w:val="C3F2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61A3C"/>
    <w:multiLevelType w:val="hybridMultilevel"/>
    <w:tmpl w:val="676286F6"/>
    <w:lvl w:ilvl="0" w:tplc="B6B83B6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62105CEF"/>
    <w:multiLevelType w:val="hybridMultilevel"/>
    <w:tmpl w:val="7906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02DA0"/>
    <w:multiLevelType w:val="hybridMultilevel"/>
    <w:tmpl w:val="2412122A"/>
    <w:lvl w:ilvl="0" w:tplc="803AB3A2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69397F7E"/>
    <w:multiLevelType w:val="hybridMultilevel"/>
    <w:tmpl w:val="9B50B144"/>
    <w:lvl w:ilvl="0" w:tplc="B6B83B6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7" w15:restartNumberingAfterBreak="0">
    <w:nsid w:val="6CEC55D1"/>
    <w:multiLevelType w:val="hybridMultilevel"/>
    <w:tmpl w:val="5B1CCE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2E2D"/>
    <w:multiLevelType w:val="hybridMultilevel"/>
    <w:tmpl w:val="5A3ACFBA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474E66"/>
    <w:multiLevelType w:val="hybridMultilevel"/>
    <w:tmpl w:val="EA6A9368"/>
    <w:lvl w:ilvl="0" w:tplc="803AB3A2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0" w15:restartNumberingAfterBreak="0">
    <w:nsid w:val="731F2A8D"/>
    <w:multiLevelType w:val="hybridMultilevel"/>
    <w:tmpl w:val="1FD220A4"/>
    <w:lvl w:ilvl="0" w:tplc="322C3C7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40D79BC"/>
    <w:multiLevelType w:val="hybridMultilevel"/>
    <w:tmpl w:val="2E14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C2663"/>
    <w:multiLevelType w:val="hybridMultilevel"/>
    <w:tmpl w:val="D26E55A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3" w15:restartNumberingAfterBreak="0">
    <w:nsid w:val="7B431729"/>
    <w:multiLevelType w:val="hybridMultilevel"/>
    <w:tmpl w:val="7B4C8AFA"/>
    <w:lvl w:ilvl="0" w:tplc="FFFFFFFF">
      <w:start w:val="4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99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A3070"/>
    <w:multiLevelType w:val="hybridMultilevel"/>
    <w:tmpl w:val="8F26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F2456"/>
    <w:multiLevelType w:val="multilevel"/>
    <w:tmpl w:val="5160530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</w:num>
  <w:num w:numId="6">
    <w:abstractNumId w:val="44"/>
  </w:num>
  <w:num w:numId="7">
    <w:abstractNumId w:val="35"/>
  </w:num>
  <w:num w:numId="8">
    <w:abstractNumId w:val="41"/>
  </w:num>
  <w:num w:numId="9">
    <w:abstractNumId w:val="39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42"/>
  </w:num>
  <w:num w:numId="16">
    <w:abstractNumId w:val="26"/>
  </w:num>
  <w:num w:numId="17">
    <w:abstractNumId w:val="32"/>
  </w:num>
  <w:num w:numId="18">
    <w:abstractNumId w:val="37"/>
  </w:num>
  <w:num w:numId="19">
    <w:abstractNumId w:val="30"/>
  </w:num>
  <w:num w:numId="20">
    <w:abstractNumId w:val="12"/>
  </w:num>
  <w:num w:numId="21">
    <w:abstractNumId w:val="40"/>
  </w:num>
  <w:num w:numId="22">
    <w:abstractNumId w:val="23"/>
  </w:num>
  <w:num w:numId="23">
    <w:abstractNumId w:val="0"/>
  </w:num>
  <w:num w:numId="24">
    <w:abstractNumId w:val="24"/>
  </w:num>
  <w:num w:numId="25">
    <w:abstractNumId w:val="34"/>
  </w:num>
  <w:num w:numId="26">
    <w:abstractNumId w:val="22"/>
  </w:num>
  <w:num w:numId="27">
    <w:abstractNumId w:val="20"/>
  </w:num>
  <w:num w:numId="28">
    <w:abstractNumId w:val="14"/>
  </w:num>
  <w:num w:numId="29">
    <w:abstractNumId w:val="45"/>
  </w:num>
  <w:num w:numId="30">
    <w:abstractNumId w:val="29"/>
  </w:num>
  <w:num w:numId="31">
    <w:abstractNumId w:val="17"/>
  </w:num>
  <w:num w:numId="32">
    <w:abstractNumId w:val="27"/>
  </w:num>
  <w:num w:numId="33">
    <w:abstractNumId w:val="15"/>
  </w:num>
  <w:num w:numId="34">
    <w:abstractNumId w:val="21"/>
  </w:num>
  <w:num w:numId="35">
    <w:abstractNumId w:val="33"/>
  </w:num>
  <w:num w:numId="36">
    <w:abstractNumId w:val="2"/>
  </w:num>
  <w:num w:numId="37">
    <w:abstractNumId w:val="13"/>
  </w:num>
  <w:num w:numId="38">
    <w:abstractNumId w:val="10"/>
  </w:num>
  <w:num w:numId="39">
    <w:abstractNumId w:val="18"/>
  </w:num>
  <w:num w:numId="40">
    <w:abstractNumId w:val="36"/>
  </w:num>
  <w:num w:numId="41">
    <w:abstractNumId w:val="1"/>
  </w:num>
  <w:num w:numId="42">
    <w:abstractNumId w:val="19"/>
  </w:num>
  <w:num w:numId="43">
    <w:abstractNumId w:val="5"/>
  </w:num>
  <w:num w:numId="44">
    <w:abstractNumId w:val="46"/>
  </w:num>
  <w:num w:numId="45">
    <w:abstractNumId w:val="25"/>
  </w:num>
  <w:num w:numId="46">
    <w:abstractNumId w:val="28"/>
  </w:num>
  <w:num w:numId="47">
    <w:abstractNumId w:val="8"/>
  </w:num>
  <w:num w:numId="48">
    <w:abstractNumId w:val="4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E"/>
    <w:rsid w:val="00000235"/>
    <w:rsid w:val="00001673"/>
    <w:rsid w:val="00003173"/>
    <w:rsid w:val="00003522"/>
    <w:rsid w:val="000078B0"/>
    <w:rsid w:val="000125A7"/>
    <w:rsid w:val="00014C03"/>
    <w:rsid w:val="00016DF4"/>
    <w:rsid w:val="000203E7"/>
    <w:rsid w:val="0002041D"/>
    <w:rsid w:val="0003341A"/>
    <w:rsid w:val="00033CC7"/>
    <w:rsid w:val="00037A52"/>
    <w:rsid w:val="000402B5"/>
    <w:rsid w:val="00041D56"/>
    <w:rsid w:val="00042617"/>
    <w:rsid w:val="000435A1"/>
    <w:rsid w:val="00044D2C"/>
    <w:rsid w:val="00045747"/>
    <w:rsid w:val="00045D97"/>
    <w:rsid w:val="00045E51"/>
    <w:rsid w:val="00050CDC"/>
    <w:rsid w:val="00053318"/>
    <w:rsid w:val="00064C98"/>
    <w:rsid w:val="00074D31"/>
    <w:rsid w:val="00074EC9"/>
    <w:rsid w:val="00075749"/>
    <w:rsid w:val="00083392"/>
    <w:rsid w:val="00085A31"/>
    <w:rsid w:val="0009071A"/>
    <w:rsid w:val="00093A65"/>
    <w:rsid w:val="00094EFF"/>
    <w:rsid w:val="000A05F6"/>
    <w:rsid w:val="000A0FFE"/>
    <w:rsid w:val="000A52BF"/>
    <w:rsid w:val="000B403A"/>
    <w:rsid w:val="000B5E9B"/>
    <w:rsid w:val="000C5189"/>
    <w:rsid w:val="000C5706"/>
    <w:rsid w:val="000D1F80"/>
    <w:rsid w:val="000D3B7B"/>
    <w:rsid w:val="000D4213"/>
    <w:rsid w:val="000D43E9"/>
    <w:rsid w:val="000F366A"/>
    <w:rsid w:val="000F7EC7"/>
    <w:rsid w:val="00113E53"/>
    <w:rsid w:val="00116D5D"/>
    <w:rsid w:val="00124322"/>
    <w:rsid w:val="00124F8C"/>
    <w:rsid w:val="001267A7"/>
    <w:rsid w:val="00134186"/>
    <w:rsid w:val="0013635E"/>
    <w:rsid w:val="00141560"/>
    <w:rsid w:val="00141765"/>
    <w:rsid w:val="001539E4"/>
    <w:rsid w:val="0016154E"/>
    <w:rsid w:val="00162793"/>
    <w:rsid w:val="0016420F"/>
    <w:rsid w:val="0017091A"/>
    <w:rsid w:val="001754FC"/>
    <w:rsid w:val="00180976"/>
    <w:rsid w:val="00182F63"/>
    <w:rsid w:val="00191638"/>
    <w:rsid w:val="00193676"/>
    <w:rsid w:val="001A2D99"/>
    <w:rsid w:val="001A3C0C"/>
    <w:rsid w:val="001A7086"/>
    <w:rsid w:val="001B2C73"/>
    <w:rsid w:val="001B2FBB"/>
    <w:rsid w:val="001B3854"/>
    <w:rsid w:val="001B48C8"/>
    <w:rsid w:val="001B6BCB"/>
    <w:rsid w:val="001C3A0D"/>
    <w:rsid w:val="001C515C"/>
    <w:rsid w:val="001C5583"/>
    <w:rsid w:val="001D061B"/>
    <w:rsid w:val="001D4CA9"/>
    <w:rsid w:val="001D70ED"/>
    <w:rsid w:val="001D7FB9"/>
    <w:rsid w:val="001E0E56"/>
    <w:rsid w:val="001E655C"/>
    <w:rsid w:val="001E66D5"/>
    <w:rsid w:val="001F1293"/>
    <w:rsid w:val="001F2791"/>
    <w:rsid w:val="001F5CC4"/>
    <w:rsid w:val="001F6464"/>
    <w:rsid w:val="001F7D43"/>
    <w:rsid w:val="00201666"/>
    <w:rsid w:val="00202BED"/>
    <w:rsid w:val="00203363"/>
    <w:rsid w:val="00205820"/>
    <w:rsid w:val="00207B9C"/>
    <w:rsid w:val="00207D47"/>
    <w:rsid w:val="00207E29"/>
    <w:rsid w:val="00216F8D"/>
    <w:rsid w:val="00224FDE"/>
    <w:rsid w:val="00232040"/>
    <w:rsid w:val="00235503"/>
    <w:rsid w:val="00240EC9"/>
    <w:rsid w:val="0024150C"/>
    <w:rsid w:val="0025233D"/>
    <w:rsid w:val="002543F9"/>
    <w:rsid w:val="00254AFE"/>
    <w:rsid w:val="00260806"/>
    <w:rsid w:val="00261833"/>
    <w:rsid w:val="00261BAB"/>
    <w:rsid w:val="00263A0D"/>
    <w:rsid w:val="0026722D"/>
    <w:rsid w:val="002717E1"/>
    <w:rsid w:val="00273A24"/>
    <w:rsid w:val="002762EC"/>
    <w:rsid w:val="002822F4"/>
    <w:rsid w:val="00287AC9"/>
    <w:rsid w:val="00290385"/>
    <w:rsid w:val="00292C8C"/>
    <w:rsid w:val="002A096F"/>
    <w:rsid w:val="002A1889"/>
    <w:rsid w:val="002A1C15"/>
    <w:rsid w:val="002A1C41"/>
    <w:rsid w:val="002A5000"/>
    <w:rsid w:val="002B2A81"/>
    <w:rsid w:val="002B3777"/>
    <w:rsid w:val="002B47D2"/>
    <w:rsid w:val="002C2122"/>
    <w:rsid w:val="002C3781"/>
    <w:rsid w:val="002C42C8"/>
    <w:rsid w:val="002C7773"/>
    <w:rsid w:val="002D25C5"/>
    <w:rsid w:val="002D6D72"/>
    <w:rsid w:val="002E27DB"/>
    <w:rsid w:val="002E5B67"/>
    <w:rsid w:val="002F4A32"/>
    <w:rsid w:val="0030373B"/>
    <w:rsid w:val="0030397B"/>
    <w:rsid w:val="0031443D"/>
    <w:rsid w:val="0031659F"/>
    <w:rsid w:val="0032281C"/>
    <w:rsid w:val="003228CD"/>
    <w:rsid w:val="00324407"/>
    <w:rsid w:val="003330CA"/>
    <w:rsid w:val="0033511A"/>
    <w:rsid w:val="00335210"/>
    <w:rsid w:val="00335AAF"/>
    <w:rsid w:val="003431E9"/>
    <w:rsid w:val="00350CD9"/>
    <w:rsid w:val="00353AF4"/>
    <w:rsid w:val="00364006"/>
    <w:rsid w:val="00373778"/>
    <w:rsid w:val="0037787C"/>
    <w:rsid w:val="00380CD8"/>
    <w:rsid w:val="003A07A7"/>
    <w:rsid w:val="003A4E63"/>
    <w:rsid w:val="003A6014"/>
    <w:rsid w:val="003B3497"/>
    <w:rsid w:val="003B4360"/>
    <w:rsid w:val="003C760A"/>
    <w:rsid w:val="003D23E3"/>
    <w:rsid w:val="003D5DF7"/>
    <w:rsid w:val="003D6C20"/>
    <w:rsid w:val="003E1AE5"/>
    <w:rsid w:val="003E1D9B"/>
    <w:rsid w:val="003E2D7A"/>
    <w:rsid w:val="003F31D1"/>
    <w:rsid w:val="003F405F"/>
    <w:rsid w:val="00400139"/>
    <w:rsid w:val="004110C0"/>
    <w:rsid w:val="00411B2A"/>
    <w:rsid w:val="004162AF"/>
    <w:rsid w:val="00417503"/>
    <w:rsid w:val="004177BF"/>
    <w:rsid w:val="00424307"/>
    <w:rsid w:val="004263B2"/>
    <w:rsid w:val="004270FF"/>
    <w:rsid w:val="004279ED"/>
    <w:rsid w:val="00432E30"/>
    <w:rsid w:val="004414C6"/>
    <w:rsid w:val="004461E1"/>
    <w:rsid w:val="00446530"/>
    <w:rsid w:val="0045024E"/>
    <w:rsid w:val="004503C8"/>
    <w:rsid w:val="004535B6"/>
    <w:rsid w:val="0046264A"/>
    <w:rsid w:val="00465A65"/>
    <w:rsid w:val="0046662B"/>
    <w:rsid w:val="004718C0"/>
    <w:rsid w:val="00475312"/>
    <w:rsid w:val="00475C55"/>
    <w:rsid w:val="00484E7F"/>
    <w:rsid w:val="004907FE"/>
    <w:rsid w:val="004969D1"/>
    <w:rsid w:val="00497A1E"/>
    <w:rsid w:val="004A5852"/>
    <w:rsid w:val="004B27BE"/>
    <w:rsid w:val="004B3BE7"/>
    <w:rsid w:val="004B6579"/>
    <w:rsid w:val="004C0577"/>
    <w:rsid w:val="004C6067"/>
    <w:rsid w:val="004C6218"/>
    <w:rsid w:val="004D0E44"/>
    <w:rsid w:val="004D1A4F"/>
    <w:rsid w:val="004D27FD"/>
    <w:rsid w:val="004E18E2"/>
    <w:rsid w:val="004E25A7"/>
    <w:rsid w:val="004E2747"/>
    <w:rsid w:val="004E6745"/>
    <w:rsid w:val="004E6E0B"/>
    <w:rsid w:val="004F384C"/>
    <w:rsid w:val="00500634"/>
    <w:rsid w:val="0050332A"/>
    <w:rsid w:val="005043A0"/>
    <w:rsid w:val="0050657E"/>
    <w:rsid w:val="005079D3"/>
    <w:rsid w:val="00507F5B"/>
    <w:rsid w:val="005140EF"/>
    <w:rsid w:val="00515966"/>
    <w:rsid w:val="005167C5"/>
    <w:rsid w:val="005227E3"/>
    <w:rsid w:val="00532241"/>
    <w:rsid w:val="00543B8B"/>
    <w:rsid w:val="00545D4F"/>
    <w:rsid w:val="00547037"/>
    <w:rsid w:val="00551053"/>
    <w:rsid w:val="00555F82"/>
    <w:rsid w:val="00563AD3"/>
    <w:rsid w:val="00567519"/>
    <w:rsid w:val="0056762B"/>
    <w:rsid w:val="00581188"/>
    <w:rsid w:val="005833C9"/>
    <w:rsid w:val="00585580"/>
    <w:rsid w:val="005902FB"/>
    <w:rsid w:val="005909B3"/>
    <w:rsid w:val="00593DED"/>
    <w:rsid w:val="00594B4F"/>
    <w:rsid w:val="005A25E3"/>
    <w:rsid w:val="005C0B84"/>
    <w:rsid w:val="005D463C"/>
    <w:rsid w:val="005D5CD7"/>
    <w:rsid w:val="005E669F"/>
    <w:rsid w:val="005F3C11"/>
    <w:rsid w:val="005F4FE0"/>
    <w:rsid w:val="006007D7"/>
    <w:rsid w:val="006015F6"/>
    <w:rsid w:val="00602D2C"/>
    <w:rsid w:val="0060500E"/>
    <w:rsid w:val="00605303"/>
    <w:rsid w:val="00605A0C"/>
    <w:rsid w:val="006079A9"/>
    <w:rsid w:val="00607A14"/>
    <w:rsid w:val="006123D1"/>
    <w:rsid w:val="0061324C"/>
    <w:rsid w:val="00613503"/>
    <w:rsid w:val="006171BF"/>
    <w:rsid w:val="0061782F"/>
    <w:rsid w:val="00624F11"/>
    <w:rsid w:val="00641689"/>
    <w:rsid w:val="00651203"/>
    <w:rsid w:val="00663D35"/>
    <w:rsid w:val="00667675"/>
    <w:rsid w:val="0067139E"/>
    <w:rsid w:val="006720D3"/>
    <w:rsid w:val="00680ED1"/>
    <w:rsid w:val="0069084C"/>
    <w:rsid w:val="00690AB1"/>
    <w:rsid w:val="00691B98"/>
    <w:rsid w:val="00693A4E"/>
    <w:rsid w:val="00696875"/>
    <w:rsid w:val="006A0FDD"/>
    <w:rsid w:val="006A1482"/>
    <w:rsid w:val="006B282E"/>
    <w:rsid w:val="006B2A81"/>
    <w:rsid w:val="006C506D"/>
    <w:rsid w:val="006C6A0B"/>
    <w:rsid w:val="006F0067"/>
    <w:rsid w:val="006F1F1B"/>
    <w:rsid w:val="00701CB6"/>
    <w:rsid w:val="007070E5"/>
    <w:rsid w:val="00710898"/>
    <w:rsid w:val="00710DF8"/>
    <w:rsid w:val="00711EBC"/>
    <w:rsid w:val="0071259C"/>
    <w:rsid w:val="00715889"/>
    <w:rsid w:val="00715B91"/>
    <w:rsid w:val="007171FC"/>
    <w:rsid w:val="0072457E"/>
    <w:rsid w:val="0072459A"/>
    <w:rsid w:val="00740A78"/>
    <w:rsid w:val="00742870"/>
    <w:rsid w:val="00742FB5"/>
    <w:rsid w:val="00744BA2"/>
    <w:rsid w:val="00747CC0"/>
    <w:rsid w:val="00747D4B"/>
    <w:rsid w:val="0075345F"/>
    <w:rsid w:val="007649E9"/>
    <w:rsid w:val="007674A7"/>
    <w:rsid w:val="00767B79"/>
    <w:rsid w:val="00770127"/>
    <w:rsid w:val="00774EAE"/>
    <w:rsid w:val="00774F39"/>
    <w:rsid w:val="0078238E"/>
    <w:rsid w:val="007937C5"/>
    <w:rsid w:val="00795C66"/>
    <w:rsid w:val="00796950"/>
    <w:rsid w:val="007A40B3"/>
    <w:rsid w:val="007A6D69"/>
    <w:rsid w:val="007B04DE"/>
    <w:rsid w:val="007B1D18"/>
    <w:rsid w:val="007B3BD0"/>
    <w:rsid w:val="007C2E36"/>
    <w:rsid w:val="007C3354"/>
    <w:rsid w:val="007C3F35"/>
    <w:rsid w:val="007C4249"/>
    <w:rsid w:val="007C4F71"/>
    <w:rsid w:val="007C7F4A"/>
    <w:rsid w:val="007D28E9"/>
    <w:rsid w:val="007E3B26"/>
    <w:rsid w:val="007E7CCA"/>
    <w:rsid w:val="007F7065"/>
    <w:rsid w:val="00805B97"/>
    <w:rsid w:val="00816804"/>
    <w:rsid w:val="00820604"/>
    <w:rsid w:val="00822AC0"/>
    <w:rsid w:val="00825765"/>
    <w:rsid w:val="00826558"/>
    <w:rsid w:val="00834B32"/>
    <w:rsid w:val="00844363"/>
    <w:rsid w:val="008464A4"/>
    <w:rsid w:val="00846F47"/>
    <w:rsid w:val="0084735F"/>
    <w:rsid w:val="008503AB"/>
    <w:rsid w:val="008529E0"/>
    <w:rsid w:val="008548D1"/>
    <w:rsid w:val="0085507C"/>
    <w:rsid w:val="00861831"/>
    <w:rsid w:val="00861D9E"/>
    <w:rsid w:val="0086738E"/>
    <w:rsid w:val="00871B33"/>
    <w:rsid w:val="0088123D"/>
    <w:rsid w:val="00885020"/>
    <w:rsid w:val="00891099"/>
    <w:rsid w:val="00892840"/>
    <w:rsid w:val="00894B36"/>
    <w:rsid w:val="008A3E76"/>
    <w:rsid w:val="008B0156"/>
    <w:rsid w:val="008B30D8"/>
    <w:rsid w:val="008B4FCF"/>
    <w:rsid w:val="008B7947"/>
    <w:rsid w:val="008B7F93"/>
    <w:rsid w:val="008B7FEB"/>
    <w:rsid w:val="008C4889"/>
    <w:rsid w:val="008D1ABB"/>
    <w:rsid w:val="008D41E4"/>
    <w:rsid w:val="008D6D26"/>
    <w:rsid w:val="008D7698"/>
    <w:rsid w:val="008E180F"/>
    <w:rsid w:val="008E5EE9"/>
    <w:rsid w:val="008F15DF"/>
    <w:rsid w:val="008F23FC"/>
    <w:rsid w:val="008F40CA"/>
    <w:rsid w:val="008F45E9"/>
    <w:rsid w:val="008F676D"/>
    <w:rsid w:val="009024E9"/>
    <w:rsid w:val="009056A6"/>
    <w:rsid w:val="00905F41"/>
    <w:rsid w:val="00914A35"/>
    <w:rsid w:val="00916063"/>
    <w:rsid w:val="00920938"/>
    <w:rsid w:val="0092659D"/>
    <w:rsid w:val="00935C94"/>
    <w:rsid w:val="00935DA7"/>
    <w:rsid w:val="009367AE"/>
    <w:rsid w:val="00942E19"/>
    <w:rsid w:val="00944B6F"/>
    <w:rsid w:val="00950C4F"/>
    <w:rsid w:val="0096255A"/>
    <w:rsid w:val="009634EB"/>
    <w:rsid w:val="009644F9"/>
    <w:rsid w:val="00964FAB"/>
    <w:rsid w:val="009675C3"/>
    <w:rsid w:val="00972091"/>
    <w:rsid w:val="00975143"/>
    <w:rsid w:val="00977F57"/>
    <w:rsid w:val="00980BFA"/>
    <w:rsid w:val="00987E5F"/>
    <w:rsid w:val="00990C97"/>
    <w:rsid w:val="009950C1"/>
    <w:rsid w:val="009B3CC9"/>
    <w:rsid w:val="009B5CAA"/>
    <w:rsid w:val="009C02F1"/>
    <w:rsid w:val="009C629A"/>
    <w:rsid w:val="009C6C6F"/>
    <w:rsid w:val="009D04D9"/>
    <w:rsid w:val="009D2338"/>
    <w:rsid w:val="009D56CF"/>
    <w:rsid w:val="009E1DEF"/>
    <w:rsid w:val="009F3D98"/>
    <w:rsid w:val="009F42B7"/>
    <w:rsid w:val="00A02DC5"/>
    <w:rsid w:val="00A04BD3"/>
    <w:rsid w:val="00A04DF8"/>
    <w:rsid w:val="00A05C09"/>
    <w:rsid w:val="00A12353"/>
    <w:rsid w:val="00A16A43"/>
    <w:rsid w:val="00A17220"/>
    <w:rsid w:val="00A225BA"/>
    <w:rsid w:val="00A25464"/>
    <w:rsid w:val="00A34B0F"/>
    <w:rsid w:val="00A350CC"/>
    <w:rsid w:val="00A372C6"/>
    <w:rsid w:val="00A42817"/>
    <w:rsid w:val="00A43473"/>
    <w:rsid w:val="00A5368A"/>
    <w:rsid w:val="00A57BD9"/>
    <w:rsid w:val="00A57E69"/>
    <w:rsid w:val="00A601BC"/>
    <w:rsid w:val="00A61034"/>
    <w:rsid w:val="00A66067"/>
    <w:rsid w:val="00A664D0"/>
    <w:rsid w:val="00A70C04"/>
    <w:rsid w:val="00A70D3D"/>
    <w:rsid w:val="00A84544"/>
    <w:rsid w:val="00A84949"/>
    <w:rsid w:val="00A869B2"/>
    <w:rsid w:val="00A909A8"/>
    <w:rsid w:val="00A961D9"/>
    <w:rsid w:val="00AA3538"/>
    <w:rsid w:val="00AA6614"/>
    <w:rsid w:val="00AA7DA1"/>
    <w:rsid w:val="00AB0850"/>
    <w:rsid w:val="00AB422D"/>
    <w:rsid w:val="00AB4427"/>
    <w:rsid w:val="00AB4CEC"/>
    <w:rsid w:val="00AB63C1"/>
    <w:rsid w:val="00AC1EEF"/>
    <w:rsid w:val="00AC2D9F"/>
    <w:rsid w:val="00AC7598"/>
    <w:rsid w:val="00AD174D"/>
    <w:rsid w:val="00AD2CE7"/>
    <w:rsid w:val="00AD6DD1"/>
    <w:rsid w:val="00AE0E6C"/>
    <w:rsid w:val="00AE5CA2"/>
    <w:rsid w:val="00AF1BA0"/>
    <w:rsid w:val="00AF2B0F"/>
    <w:rsid w:val="00B0668B"/>
    <w:rsid w:val="00B11973"/>
    <w:rsid w:val="00B13F0B"/>
    <w:rsid w:val="00B15977"/>
    <w:rsid w:val="00B23567"/>
    <w:rsid w:val="00B26211"/>
    <w:rsid w:val="00B268C7"/>
    <w:rsid w:val="00B30CA9"/>
    <w:rsid w:val="00B36CBB"/>
    <w:rsid w:val="00B5075F"/>
    <w:rsid w:val="00B50FD4"/>
    <w:rsid w:val="00B60596"/>
    <w:rsid w:val="00B624A3"/>
    <w:rsid w:val="00B701E9"/>
    <w:rsid w:val="00B76519"/>
    <w:rsid w:val="00B86676"/>
    <w:rsid w:val="00B90347"/>
    <w:rsid w:val="00B90703"/>
    <w:rsid w:val="00B928B9"/>
    <w:rsid w:val="00B97700"/>
    <w:rsid w:val="00BA0D4F"/>
    <w:rsid w:val="00BA199E"/>
    <w:rsid w:val="00BA53EA"/>
    <w:rsid w:val="00BB023D"/>
    <w:rsid w:val="00BB1E3C"/>
    <w:rsid w:val="00BB30D4"/>
    <w:rsid w:val="00BB460F"/>
    <w:rsid w:val="00BC29E3"/>
    <w:rsid w:val="00BC2E3D"/>
    <w:rsid w:val="00BC4C56"/>
    <w:rsid w:val="00BC61FD"/>
    <w:rsid w:val="00BC6660"/>
    <w:rsid w:val="00BD3037"/>
    <w:rsid w:val="00BD3329"/>
    <w:rsid w:val="00BE4461"/>
    <w:rsid w:val="00BE5263"/>
    <w:rsid w:val="00BE5A0F"/>
    <w:rsid w:val="00BE66AB"/>
    <w:rsid w:val="00BE742B"/>
    <w:rsid w:val="00BF1ED8"/>
    <w:rsid w:val="00BF470F"/>
    <w:rsid w:val="00BF4AC5"/>
    <w:rsid w:val="00BF6D48"/>
    <w:rsid w:val="00C024F9"/>
    <w:rsid w:val="00C049F9"/>
    <w:rsid w:val="00C06033"/>
    <w:rsid w:val="00C16A0D"/>
    <w:rsid w:val="00C25C78"/>
    <w:rsid w:val="00C25C80"/>
    <w:rsid w:val="00C31ADF"/>
    <w:rsid w:val="00C34FE0"/>
    <w:rsid w:val="00C36058"/>
    <w:rsid w:val="00C40442"/>
    <w:rsid w:val="00C41483"/>
    <w:rsid w:val="00C41FAB"/>
    <w:rsid w:val="00C4378C"/>
    <w:rsid w:val="00C639B6"/>
    <w:rsid w:val="00C807E3"/>
    <w:rsid w:val="00C81FCA"/>
    <w:rsid w:val="00C82EBE"/>
    <w:rsid w:val="00C8367D"/>
    <w:rsid w:val="00C904F5"/>
    <w:rsid w:val="00C94B27"/>
    <w:rsid w:val="00CA044F"/>
    <w:rsid w:val="00CA18E6"/>
    <w:rsid w:val="00CA4B41"/>
    <w:rsid w:val="00CA5226"/>
    <w:rsid w:val="00CA6710"/>
    <w:rsid w:val="00CB13D0"/>
    <w:rsid w:val="00CB165A"/>
    <w:rsid w:val="00CB2271"/>
    <w:rsid w:val="00CB238E"/>
    <w:rsid w:val="00CB63A6"/>
    <w:rsid w:val="00CC4B25"/>
    <w:rsid w:val="00CD1D87"/>
    <w:rsid w:val="00CE130C"/>
    <w:rsid w:val="00CE1610"/>
    <w:rsid w:val="00CE2D33"/>
    <w:rsid w:val="00CF0618"/>
    <w:rsid w:val="00CF7B51"/>
    <w:rsid w:val="00CF7D59"/>
    <w:rsid w:val="00D00E62"/>
    <w:rsid w:val="00D04503"/>
    <w:rsid w:val="00D06EA6"/>
    <w:rsid w:val="00D2548A"/>
    <w:rsid w:val="00D254B6"/>
    <w:rsid w:val="00D255EA"/>
    <w:rsid w:val="00D27103"/>
    <w:rsid w:val="00D34849"/>
    <w:rsid w:val="00D3517B"/>
    <w:rsid w:val="00D40EE2"/>
    <w:rsid w:val="00D41083"/>
    <w:rsid w:val="00D424A6"/>
    <w:rsid w:val="00D43692"/>
    <w:rsid w:val="00D45E6B"/>
    <w:rsid w:val="00D5235A"/>
    <w:rsid w:val="00D547BE"/>
    <w:rsid w:val="00D5534B"/>
    <w:rsid w:val="00D55EFD"/>
    <w:rsid w:val="00D57934"/>
    <w:rsid w:val="00D72F39"/>
    <w:rsid w:val="00D76899"/>
    <w:rsid w:val="00D775CC"/>
    <w:rsid w:val="00D913BF"/>
    <w:rsid w:val="00D94E39"/>
    <w:rsid w:val="00D95BCD"/>
    <w:rsid w:val="00D9671B"/>
    <w:rsid w:val="00D9773A"/>
    <w:rsid w:val="00DA09BF"/>
    <w:rsid w:val="00DA0FE0"/>
    <w:rsid w:val="00DA2D22"/>
    <w:rsid w:val="00DB1CCE"/>
    <w:rsid w:val="00DB3E9B"/>
    <w:rsid w:val="00DC39D8"/>
    <w:rsid w:val="00DC41B9"/>
    <w:rsid w:val="00DD0343"/>
    <w:rsid w:val="00DD0910"/>
    <w:rsid w:val="00DD1C1D"/>
    <w:rsid w:val="00DD1D7E"/>
    <w:rsid w:val="00DE1EA8"/>
    <w:rsid w:val="00DE23A7"/>
    <w:rsid w:val="00DF17D8"/>
    <w:rsid w:val="00DF408E"/>
    <w:rsid w:val="00DF6237"/>
    <w:rsid w:val="00DF792B"/>
    <w:rsid w:val="00E003F3"/>
    <w:rsid w:val="00E01339"/>
    <w:rsid w:val="00E04EC8"/>
    <w:rsid w:val="00E05ECD"/>
    <w:rsid w:val="00E07F0A"/>
    <w:rsid w:val="00E101F6"/>
    <w:rsid w:val="00E17557"/>
    <w:rsid w:val="00E21690"/>
    <w:rsid w:val="00E23806"/>
    <w:rsid w:val="00E25157"/>
    <w:rsid w:val="00E26BE6"/>
    <w:rsid w:val="00E308FF"/>
    <w:rsid w:val="00E31F92"/>
    <w:rsid w:val="00E342C8"/>
    <w:rsid w:val="00E37B29"/>
    <w:rsid w:val="00E422D7"/>
    <w:rsid w:val="00E53DEE"/>
    <w:rsid w:val="00E55AE4"/>
    <w:rsid w:val="00E56A8D"/>
    <w:rsid w:val="00E61043"/>
    <w:rsid w:val="00E61093"/>
    <w:rsid w:val="00E626BE"/>
    <w:rsid w:val="00E63EF9"/>
    <w:rsid w:val="00E64125"/>
    <w:rsid w:val="00E64A98"/>
    <w:rsid w:val="00E6525C"/>
    <w:rsid w:val="00E72599"/>
    <w:rsid w:val="00E746FA"/>
    <w:rsid w:val="00E75F6A"/>
    <w:rsid w:val="00E767D3"/>
    <w:rsid w:val="00E772BD"/>
    <w:rsid w:val="00E77813"/>
    <w:rsid w:val="00E83EC8"/>
    <w:rsid w:val="00EA03E0"/>
    <w:rsid w:val="00EA26B8"/>
    <w:rsid w:val="00EA32AA"/>
    <w:rsid w:val="00EA7F12"/>
    <w:rsid w:val="00EB3214"/>
    <w:rsid w:val="00EB5513"/>
    <w:rsid w:val="00EB6613"/>
    <w:rsid w:val="00EC1688"/>
    <w:rsid w:val="00ED1A39"/>
    <w:rsid w:val="00ED5FF2"/>
    <w:rsid w:val="00EE6A25"/>
    <w:rsid w:val="00EF233E"/>
    <w:rsid w:val="00EF40B7"/>
    <w:rsid w:val="00EF7231"/>
    <w:rsid w:val="00F01149"/>
    <w:rsid w:val="00F0403A"/>
    <w:rsid w:val="00F043EF"/>
    <w:rsid w:val="00F13E79"/>
    <w:rsid w:val="00F16282"/>
    <w:rsid w:val="00F20B6F"/>
    <w:rsid w:val="00F22D3E"/>
    <w:rsid w:val="00F25E52"/>
    <w:rsid w:val="00F26068"/>
    <w:rsid w:val="00F262EC"/>
    <w:rsid w:val="00F2778B"/>
    <w:rsid w:val="00F33F19"/>
    <w:rsid w:val="00F3757C"/>
    <w:rsid w:val="00F52918"/>
    <w:rsid w:val="00F561FE"/>
    <w:rsid w:val="00F64C90"/>
    <w:rsid w:val="00F654EA"/>
    <w:rsid w:val="00F66184"/>
    <w:rsid w:val="00F679A0"/>
    <w:rsid w:val="00F715D9"/>
    <w:rsid w:val="00F8021F"/>
    <w:rsid w:val="00F81C59"/>
    <w:rsid w:val="00F90B36"/>
    <w:rsid w:val="00F95154"/>
    <w:rsid w:val="00FA0F47"/>
    <w:rsid w:val="00FA113C"/>
    <w:rsid w:val="00FA3720"/>
    <w:rsid w:val="00FA412A"/>
    <w:rsid w:val="00FA638E"/>
    <w:rsid w:val="00FA6FCC"/>
    <w:rsid w:val="00FB1085"/>
    <w:rsid w:val="00FC1911"/>
    <w:rsid w:val="00FC2CED"/>
    <w:rsid w:val="00FC6DA5"/>
    <w:rsid w:val="00FD401E"/>
    <w:rsid w:val="00FD78AC"/>
    <w:rsid w:val="00FE2760"/>
    <w:rsid w:val="00FE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F2315-EAB3-49BA-9C79-4B6D329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4D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5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34B32"/>
    <w:pPr>
      <w:keepNext/>
      <w:ind w:firstLine="742"/>
      <w:jc w:val="center"/>
      <w:outlineLvl w:val="1"/>
    </w:pPr>
    <w:rPr>
      <w:szCs w:val="20"/>
      <w:u w:val="single"/>
    </w:rPr>
  </w:style>
  <w:style w:type="paragraph" w:styleId="3">
    <w:name w:val="heading 3"/>
    <w:basedOn w:val="a0"/>
    <w:next w:val="a0"/>
    <w:link w:val="30"/>
    <w:qFormat/>
    <w:rsid w:val="00834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B023D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0000"/>
      <w:sz w:val="26"/>
      <w:szCs w:val="26"/>
    </w:rPr>
  </w:style>
  <w:style w:type="paragraph" w:styleId="5">
    <w:name w:val="heading 5"/>
    <w:basedOn w:val="a0"/>
    <w:next w:val="a0"/>
    <w:qFormat/>
    <w:rsid w:val="00E05E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semiHidden/>
    <w:unhideWhenUsed/>
    <w:qFormat/>
    <w:rsid w:val="00E07F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О"/>
    <w:basedOn w:val="a5"/>
    <w:rsid w:val="00545D4F"/>
    <w:pPr>
      <w:numPr>
        <w:numId w:val="2"/>
      </w:numPr>
      <w:spacing w:after="0"/>
    </w:pPr>
    <w:rPr>
      <w:rFonts w:ascii="Arial Black" w:hAnsi="Arial Black"/>
      <w:b/>
      <w:i/>
      <w:color w:val="FF00FF"/>
      <w:szCs w:val="20"/>
    </w:rPr>
  </w:style>
  <w:style w:type="paragraph" w:styleId="a5">
    <w:name w:val="Body Text"/>
    <w:basedOn w:val="a0"/>
    <w:rsid w:val="00545D4F"/>
    <w:pPr>
      <w:spacing w:after="120"/>
    </w:pPr>
  </w:style>
  <w:style w:type="paragraph" w:styleId="31">
    <w:name w:val="Body Text 3"/>
    <w:basedOn w:val="a0"/>
    <w:rsid w:val="002C7773"/>
    <w:pPr>
      <w:spacing w:after="120"/>
    </w:pPr>
    <w:rPr>
      <w:sz w:val="16"/>
      <w:szCs w:val="16"/>
    </w:rPr>
  </w:style>
  <w:style w:type="paragraph" w:styleId="a6">
    <w:name w:val="Body Text Indent"/>
    <w:basedOn w:val="a0"/>
    <w:rsid w:val="002D6D72"/>
    <w:pPr>
      <w:spacing w:after="120" w:line="360" w:lineRule="auto"/>
      <w:ind w:firstLine="709"/>
      <w:jc w:val="both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8B7F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B7F93"/>
  </w:style>
  <w:style w:type="paragraph" w:styleId="aa">
    <w:name w:val="header"/>
    <w:basedOn w:val="a0"/>
    <w:link w:val="ab"/>
    <w:rsid w:val="00033CC7"/>
    <w:pPr>
      <w:tabs>
        <w:tab w:val="center" w:pos="4153"/>
        <w:tab w:val="right" w:pos="8306"/>
      </w:tabs>
    </w:pPr>
    <w:rPr>
      <w:rFonts w:ascii="Kudriashov" w:hAnsi="Kudriashov"/>
      <w:szCs w:val="20"/>
    </w:rPr>
  </w:style>
  <w:style w:type="paragraph" w:styleId="20">
    <w:name w:val="Body Text 2"/>
    <w:basedOn w:val="a0"/>
    <w:rsid w:val="00033CC7"/>
    <w:pPr>
      <w:spacing w:after="120" w:line="480" w:lineRule="auto"/>
    </w:pPr>
  </w:style>
  <w:style w:type="paragraph" w:styleId="32">
    <w:name w:val="Body Text Indent 3"/>
    <w:basedOn w:val="a0"/>
    <w:link w:val="33"/>
    <w:rsid w:val="00E56A8D"/>
    <w:pPr>
      <w:spacing w:after="120"/>
      <w:ind w:left="283"/>
    </w:pPr>
    <w:rPr>
      <w:sz w:val="16"/>
      <w:szCs w:val="16"/>
    </w:rPr>
  </w:style>
  <w:style w:type="paragraph" w:customStyle="1" w:styleId="Noeeu1">
    <w:name w:val="Noeeu1"/>
    <w:basedOn w:val="a0"/>
    <w:rsid w:val="00E56A8D"/>
    <w:pPr>
      <w:ind w:firstLine="567"/>
      <w:jc w:val="both"/>
    </w:pPr>
    <w:rPr>
      <w:szCs w:val="20"/>
    </w:rPr>
  </w:style>
  <w:style w:type="character" w:customStyle="1" w:styleId="ac">
    <w:name w:val="номер страницы"/>
    <w:basedOn w:val="a1"/>
    <w:rsid w:val="00F95154"/>
  </w:style>
  <w:style w:type="paragraph" w:styleId="ad">
    <w:name w:val="Balloon Text"/>
    <w:basedOn w:val="a0"/>
    <w:semiHidden/>
    <w:rsid w:val="00980BFA"/>
    <w:rPr>
      <w:rFonts w:ascii="Tahoma" w:hAnsi="Tahoma" w:cs="Tahoma"/>
      <w:sz w:val="16"/>
      <w:szCs w:val="16"/>
    </w:rPr>
  </w:style>
  <w:style w:type="paragraph" w:styleId="ae">
    <w:name w:val="Document Map"/>
    <w:basedOn w:val="a0"/>
    <w:semiHidden/>
    <w:rsid w:val="00416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91">
    <w:name w:val="Знак9"/>
    <w:basedOn w:val="a0"/>
    <w:rsid w:val="000B40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Верхний колонтитул Знак"/>
    <w:basedOn w:val="a1"/>
    <w:link w:val="aa"/>
    <w:locked/>
    <w:rsid w:val="00124F8C"/>
    <w:rPr>
      <w:rFonts w:ascii="Kudriashov" w:hAnsi="Kudriashov"/>
      <w:sz w:val="24"/>
    </w:rPr>
  </w:style>
  <w:style w:type="paragraph" w:customStyle="1" w:styleId="ConsPlusNormal">
    <w:name w:val="ConsPlusNormal"/>
    <w:uiPriority w:val="99"/>
    <w:qFormat/>
    <w:rsid w:val="006B2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0"/>
    <w:rsid w:val="003352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_"/>
    <w:basedOn w:val="a1"/>
    <w:link w:val="40"/>
    <w:locked/>
    <w:rsid w:val="00335210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0"/>
    <w:link w:val="af"/>
    <w:rsid w:val="00335210"/>
    <w:pPr>
      <w:widowControl w:val="0"/>
      <w:shd w:val="clear" w:color="auto" w:fill="FFFFFF"/>
      <w:spacing w:line="317" w:lineRule="exact"/>
      <w:jc w:val="right"/>
    </w:pPr>
    <w:rPr>
      <w:sz w:val="27"/>
      <w:szCs w:val="27"/>
      <w:shd w:val="clear" w:color="auto" w:fill="FFFFFF"/>
    </w:rPr>
  </w:style>
  <w:style w:type="paragraph" w:customStyle="1" w:styleId="11">
    <w:name w:val="Абзац списка1"/>
    <w:basedOn w:val="a0"/>
    <w:rsid w:val="00747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975143"/>
    <w:rPr>
      <w:sz w:val="24"/>
      <w:szCs w:val="24"/>
    </w:rPr>
  </w:style>
  <w:style w:type="paragraph" w:styleId="af0">
    <w:name w:val="List Paragraph"/>
    <w:basedOn w:val="a0"/>
    <w:uiPriority w:val="99"/>
    <w:qFormat/>
    <w:rsid w:val="00D27103"/>
    <w:pPr>
      <w:ind w:left="720"/>
      <w:contextualSpacing/>
    </w:pPr>
  </w:style>
  <w:style w:type="character" w:customStyle="1" w:styleId="90">
    <w:name w:val="Заголовок 9 Знак"/>
    <w:basedOn w:val="a1"/>
    <w:link w:val="9"/>
    <w:semiHidden/>
    <w:rsid w:val="00E07F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6">
    <w:name w:val="Основной текст6"/>
    <w:basedOn w:val="a0"/>
    <w:rsid w:val="009024E9"/>
    <w:pPr>
      <w:shd w:val="clear" w:color="auto" w:fill="FFFFFF"/>
      <w:spacing w:before="900" w:after="300" w:line="0" w:lineRule="atLeast"/>
    </w:pPr>
    <w:rPr>
      <w:rFonts w:ascii="Arial" w:eastAsia="Arial" w:hAnsi="Arial" w:cs="Arial"/>
      <w:color w:val="000000"/>
      <w:sz w:val="19"/>
      <w:szCs w:val="19"/>
    </w:rPr>
  </w:style>
  <w:style w:type="paragraph" w:customStyle="1" w:styleId="Default">
    <w:name w:val="Default"/>
    <w:rsid w:val="00E64A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4">
    <w:name w:val="Основной текст3"/>
    <w:basedOn w:val="a0"/>
    <w:rsid w:val="00E64A98"/>
    <w:pPr>
      <w:widowControl w:val="0"/>
      <w:shd w:val="clear" w:color="auto" w:fill="FFFFFF"/>
      <w:spacing w:after="1560" w:line="322" w:lineRule="exact"/>
      <w:ind w:hanging="3200"/>
      <w:jc w:val="center"/>
    </w:pPr>
    <w:rPr>
      <w:color w:val="000000"/>
      <w:sz w:val="27"/>
      <w:szCs w:val="27"/>
    </w:rPr>
  </w:style>
  <w:style w:type="character" w:customStyle="1" w:styleId="10">
    <w:name w:val="Заголовок 1 Знак"/>
    <w:basedOn w:val="a1"/>
    <w:link w:val="1"/>
    <w:rsid w:val="00BD332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BD3329"/>
    <w:rPr>
      <w:rFonts w:ascii="Arial" w:hAnsi="Arial" w:cs="Arial"/>
      <w:b/>
      <w:bCs/>
      <w:sz w:val="26"/>
      <w:szCs w:val="26"/>
    </w:rPr>
  </w:style>
  <w:style w:type="character" w:customStyle="1" w:styleId="33">
    <w:name w:val="Основной текст с отступом 3 Знак"/>
    <w:basedOn w:val="a1"/>
    <w:link w:val="32"/>
    <w:rsid w:val="00BD3329"/>
    <w:rPr>
      <w:sz w:val="16"/>
      <w:szCs w:val="16"/>
    </w:rPr>
  </w:style>
  <w:style w:type="paragraph" w:styleId="af1">
    <w:name w:val="TOC Heading"/>
    <w:basedOn w:val="1"/>
    <w:next w:val="a0"/>
    <w:uiPriority w:val="39"/>
    <w:semiHidden/>
    <w:unhideWhenUsed/>
    <w:qFormat/>
    <w:rsid w:val="00BD33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BD3329"/>
    <w:pPr>
      <w:spacing w:after="100"/>
    </w:pPr>
  </w:style>
  <w:style w:type="character" w:styleId="af2">
    <w:name w:val="Hyperlink"/>
    <w:basedOn w:val="a1"/>
    <w:uiPriority w:val="99"/>
    <w:unhideWhenUsed/>
    <w:rsid w:val="00BD3329"/>
    <w:rPr>
      <w:color w:val="0000FF" w:themeColor="hyperlink"/>
      <w:u w:val="single"/>
    </w:rPr>
  </w:style>
  <w:style w:type="paragraph" w:styleId="35">
    <w:name w:val="toc 3"/>
    <w:basedOn w:val="a0"/>
    <w:next w:val="a0"/>
    <w:autoRedefine/>
    <w:uiPriority w:val="39"/>
    <w:unhideWhenUsed/>
    <w:rsid w:val="00BD3329"/>
    <w:pPr>
      <w:spacing w:after="100"/>
      <w:ind w:left="480"/>
    </w:pPr>
  </w:style>
  <w:style w:type="character" w:styleId="af3">
    <w:name w:val="annotation reference"/>
    <w:basedOn w:val="a1"/>
    <w:semiHidden/>
    <w:unhideWhenUsed/>
    <w:rsid w:val="00D255EA"/>
    <w:rPr>
      <w:sz w:val="16"/>
      <w:szCs w:val="16"/>
    </w:rPr>
  </w:style>
  <w:style w:type="paragraph" w:styleId="af4">
    <w:name w:val="annotation text"/>
    <w:basedOn w:val="a0"/>
    <w:link w:val="af5"/>
    <w:semiHidden/>
    <w:unhideWhenUsed/>
    <w:rsid w:val="00D255EA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255EA"/>
  </w:style>
  <w:style w:type="paragraph" w:styleId="af6">
    <w:name w:val="annotation subject"/>
    <w:basedOn w:val="af4"/>
    <w:next w:val="af4"/>
    <w:link w:val="af7"/>
    <w:semiHidden/>
    <w:unhideWhenUsed/>
    <w:rsid w:val="00D255E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255EA"/>
    <w:rPr>
      <w:b/>
      <w:bCs/>
    </w:rPr>
  </w:style>
  <w:style w:type="character" w:styleId="af8">
    <w:name w:val="Emphasis"/>
    <w:qFormat/>
    <w:rsid w:val="00507F5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AA88-27DE-4443-928A-4B4BE11D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Hewlett-Packard Company</Company>
  <LinksUpToDate>false</LinksUpToDate>
  <CharactersWithSpaces>33698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uts</dc:creator>
  <cp:lastModifiedBy>Хоробрых Наталья Александровна</cp:lastModifiedBy>
  <cp:revision>31</cp:revision>
  <cp:lastPrinted>2023-02-21T06:04:00Z</cp:lastPrinted>
  <dcterms:created xsi:type="dcterms:W3CDTF">2021-10-07T04:34:00Z</dcterms:created>
  <dcterms:modified xsi:type="dcterms:W3CDTF">2023-09-29T05:48:00Z</dcterms:modified>
</cp:coreProperties>
</file>