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F23758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F23758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F23758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23758">
              <w:rPr>
                <w:rFonts w:ascii="Franklin Gothic Book" w:hAnsi="Franklin Gothic Book"/>
                <w:sz w:val="24"/>
                <w:szCs w:val="24"/>
              </w:rPr>
              <w:t>№ ТНПК/21/2024/110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F23758">
              <w:rPr>
                <w:rFonts w:ascii="Franklin Gothic Book" w:hAnsi="Franklin Gothic Book"/>
                <w:sz w:val="24"/>
                <w:szCs w:val="24"/>
              </w:rPr>
              <w:t>"Приобретение кабельной продукции для теплового пункта".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F23758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="008F2217">
              <w:rPr>
                <w:rFonts w:ascii="Franklin Gothic Book" w:hAnsi="Franklin Gothic Book"/>
                <w:sz w:val="24"/>
                <w:szCs w:val="24"/>
              </w:rPr>
              <w:t>п</w:t>
            </w:r>
            <w:bookmarkStart w:id="0" w:name="_GoBack"/>
            <w:bookmarkEnd w:id="0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- почтовый адрес: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7E0D1D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Default="00F23758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шт.</w:t>
            </w:r>
          </w:p>
          <w:p w:rsidR="00EE4F21" w:rsidRPr="00A119C9" w:rsidRDefault="00F23758" w:rsidP="00A119C9">
            <w:pPr>
              <w:spacing w:after="0" w:line="240" w:lineRule="auto"/>
              <w:jc w:val="center"/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м</w:t>
            </w:r>
            <w:r w:rsidR="00EE4F21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Default="00F23758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EE4F21" w:rsidRPr="00AC0AFE" w:rsidRDefault="00EE4F2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6</w:t>
            </w:r>
            <w:r w:rsidR="00F23758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Тюмень, ул. Пермякова,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8F2217" w:rsidP="008F2217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</w:t>
            </w:r>
            <w:r w:rsidR="00F23758" w:rsidRPr="00F23758">
              <w:rPr>
                <w:bCs/>
                <w:sz w:val="24"/>
                <w:szCs w:val="24"/>
              </w:rPr>
              <w:t xml:space="preserve">7-14 </w:t>
            </w:r>
            <w:r>
              <w:rPr>
                <w:bCs/>
                <w:sz w:val="24"/>
                <w:szCs w:val="24"/>
              </w:rPr>
              <w:t xml:space="preserve">рабочих </w:t>
            </w:r>
            <w:r w:rsidR="00F23758" w:rsidRPr="00F23758">
              <w:rPr>
                <w:bCs/>
                <w:sz w:val="24"/>
                <w:szCs w:val="24"/>
              </w:rPr>
              <w:t>дней</w:t>
            </w:r>
            <w:r>
              <w:rPr>
                <w:bCs/>
                <w:sz w:val="24"/>
                <w:szCs w:val="24"/>
              </w:rPr>
              <w:t xml:space="preserve"> с момента списания денежных средств с расчетного счета Покупателя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F23758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187 053,58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D8333F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Предоплата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100%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тнпк.рф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10.10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17.10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23758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22.10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F23758">
              <w:rPr>
                <w:rFonts w:ascii="Franklin Gothic Book" w:eastAsia="Times New Roman" w:hAnsi="Franklin Gothic Book"/>
                <w:sz w:val="24"/>
                <w:szCs w:val="24"/>
              </w:rPr>
              <w:t>17.10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</w:t>
            </w:r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F23758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22.10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23758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23758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22.10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закупки для подтверждения их соответствия 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Победитель закупки обязан подписать договор по адресу: 625013, г. Тюмень, ул. Пермякова,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1D" w:rsidRDefault="007E0D1D">
      <w:pPr>
        <w:spacing w:after="0" w:line="240" w:lineRule="auto"/>
      </w:pPr>
      <w:r>
        <w:separator/>
      </w:r>
    </w:p>
  </w:endnote>
  <w:endnote w:type="continuationSeparator" w:id="0">
    <w:p w:rsidR="007E0D1D" w:rsidRDefault="007E0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1D" w:rsidRDefault="007E0D1D">
      <w:pPr>
        <w:spacing w:after="0" w:line="240" w:lineRule="auto"/>
      </w:pPr>
      <w:r>
        <w:separator/>
      </w:r>
    </w:p>
  </w:footnote>
  <w:footnote w:type="continuationSeparator" w:id="0">
    <w:p w:rsidR="007E0D1D" w:rsidRDefault="007E0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8F2217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4438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0D1D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2217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9</cp:revision>
  <cp:lastPrinted>2018-07-20T06:20:00Z</cp:lastPrinted>
  <dcterms:created xsi:type="dcterms:W3CDTF">2024-08-05T11:13:00Z</dcterms:created>
  <dcterms:modified xsi:type="dcterms:W3CDTF">2024-10-03T11:18:00Z</dcterms:modified>
</cp:coreProperties>
</file>