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546F" w:rsidRPr="00935F77" w:rsidRDefault="0035546F" w:rsidP="00935F77">
      <w:pPr>
        <w:jc w:val="center"/>
        <w:rPr>
          <w:rFonts w:ascii="Franklin Gothic Book" w:hAnsi="Franklin Gothic Book"/>
          <w:b/>
          <w:sz w:val="24"/>
          <w:szCs w:val="24"/>
        </w:rPr>
      </w:pPr>
      <w:r>
        <w:rPr>
          <w:b/>
        </w:rPr>
        <w:t>ПРОЕКТ ДОГОВОРА ПОСТАВКИ</w:t>
      </w:r>
      <w:bookmarkStart w:id="0" w:name="_GoBack"/>
      <w:bookmarkEnd w:id="0"/>
    </w:p>
    <w:p w:rsidR="0035546F" w:rsidRPr="0035546F" w:rsidRDefault="0035546F" w:rsidP="0035546F">
      <w:pPr>
        <w:rPr>
          <w:rFonts w:ascii="Franklin Gothic Book" w:hAnsi="Franklin Gothic Book"/>
          <w:sz w:val="24"/>
          <w:szCs w:val="24"/>
        </w:rPr>
      </w:pPr>
    </w:p>
    <w:p w:rsidR="00935F77" w:rsidRPr="0035546F" w:rsidRDefault="0035546F" w:rsidP="0035546F">
      <w:pPr>
        <w:rPr>
          <w:rFonts w:ascii="Franklin Gothic Book" w:hAnsi="Franklin Gothic Book"/>
          <w:sz w:val="24"/>
          <w:szCs w:val="24"/>
        </w:rPr>
      </w:pPr>
      <w:r>
        <w:rPr>
          <w:rFonts w:ascii="Franklin Gothic Book" w:hAnsi="Franklin Gothic Book"/>
          <w:sz w:val="24"/>
          <w:szCs w:val="24"/>
        </w:rPr>
        <w:t>г. Тюмень</w:t>
      </w:r>
      <w:r>
        <w:rPr>
          <w:rFonts w:ascii="Franklin Gothic Book" w:hAnsi="Franklin Gothic Book"/>
          <w:sz w:val="24"/>
          <w:szCs w:val="24"/>
        </w:rPr>
        <w:tab/>
      </w:r>
      <w:r>
        <w:rPr>
          <w:rFonts w:ascii="Franklin Gothic Book" w:hAnsi="Franklin Gothic Book"/>
          <w:sz w:val="24"/>
          <w:szCs w:val="24"/>
        </w:rPr>
        <w:tab/>
      </w:r>
      <w:r>
        <w:rPr>
          <w:rFonts w:ascii="Franklin Gothic Book" w:hAnsi="Franklin Gothic Book"/>
          <w:sz w:val="24"/>
          <w:szCs w:val="24"/>
        </w:rPr>
        <w:tab/>
      </w:r>
      <w:r>
        <w:rPr>
          <w:rFonts w:ascii="Franklin Gothic Book" w:hAnsi="Franklin Gothic Book"/>
          <w:sz w:val="24"/>
          <w:szCs w:val="24"/>
        </w:rPr>
        <w:tab/>
      </w:r>
      <w:r>
        <w:rPr>
          <w:rFonts w:ascii="Franklin Gothic Book" w:hAnsi="Franklin Gothic Book"/>
          <w:sz w:val="24"/>
          <w:szCs w:val="24"/>
        </w:rPr>
        <w:tab/>
      </w:r>
      <w:r>
        <w:rPr>
          <w:rFonts w:ascii="Franklin Gothic Book" w:hAnsi="Franklin Gothic Book"/>
          <w:sz w:val="24"/>
          <w:szCs w:val="24"/>
        </w:rPr>
        <w:tab/>
        <w:t xml:space="preserve">     </w:t>
      </w:r>
      <w:r>
        <w:rPr>
          <w:rFonts w:ascii="Franklin Gothic Book" w:hAnsi="Franklin Gothic Book"/>
          <w:sz w:val="24"/>
          <w:szCs w:val="24"/>
        </w:rPr>
        <w:tab/>
        <w:t xml:space="preserve">      </w:t>
      </w:r>
      <w:proofErr w:type="gramStart"/>
      <w:r>
        <w:rPr>
          <w:rFonts w:ascii="Franklin Gothic Book" w:hAnsi="Franklin Gothic Book"/>
          <w:sz w:val="24"/>
          <w:szCs w:val="24"/>
        </w:rPr>
        <w:t xml:space="preserve"> </w:t>
      </w:r>
      <w:r w:rsidRPr="0035546F">
        <w:rPr>
          <w:rFonts w:ascii="Franklin Gothic Book" w:hAnsi="Franklin Gothic Book"/>
          <w:sz w:val="24"/>
          <w:szCs w:val="24"/>
        </w:rPr>
        <w:t xml:space="preserve">  «</w:t>
      </w:r>
      <w:proofErr w:type="gramEnd"/>
      <w:r w:rsidRPr="0035546F">
        <w:rPr>
          <w:rFonts w:ascii="Franklin Gothic Book" w:hAnsi="Franklin Gothic Book"/>
          <w:sz w:val="24"/>
          <w:szCs w:val="24"/>
        </w:rPr>
        <w:t>___» __________ 202       года</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Частное профессиональное образовательное учреждение «Тюменский нефтепроводный профессиональный колледж» («ТНПК»), именуемое в дальнейшем «Покупатель», в лице директора Парамонова Евгения Александровича, действующего на основании Устава, с одной стороны, и ____________________________________________ (сокращенно__________), в лице _________ _______________, действующего на основании __________, именуемое в дальнейшем «Поставщик», с другой стороны, совместно именуемые «Стороны», заключили настоящий Договор (Далее - Договор) о нижеследующем:</w:t>
      </w:r>
    </w:p>
    <w:p w:rsidR="0035546F" w:rsidRPr="0035546F" w:rsidRDefault="0035546F" w:rsidP="0035546F">
      <w:pPr>
        <w:jc w:val="center"/>
        <w:rPr>
          <w:rFonts w:ascii="Franklin Gothic Book" w:hAnsi="Franklin Gothic Book"/>
          <w:b/>
          <w:sz w:val="24"/>
          <w:szCs w:val="24"/>
        </w:rPr>
      </w:pPr>
      <w:r w:rsidRPr="0035546F">
        <w:rPr>
          <w:rFonts w:ascii="Franklin Gothic Book" w:hAnsi="Franklin Gothic Book"/>
          <w:b/>
          <w:sz w:val="24"/>
          <w:szCs w:val="24"/>
        </w:rPr>
        <w:t>ВВОДНАЯ СТАТЬЯ</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В рамках настоящего договора Стороны принимают следующие термины и их толкование:</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 xml:space="preserve">«Грузоперевозчик» - Организация, принявшие на себя по Договору перевозки обязанность поставить Продукцию по реквизитам, согласованным Сторонами в Спецификациях; </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 xml:space="preserve"> «Покупатель» - сторона данного Договора - юридическое лицо, приобретающее Продукцию для целей своей деятельности;</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«Поставщик» - организация, обеспечивающая поставку готовой продукции, указанную в сопроводительном документе.</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«Продукция» (МТР, оборудование) - оборудование, материалы и другие материально-технические ресурсы.</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«Спецификация», «Дополнение к спецификации» - согласованный сторонами документ, являющийся неотъемлемой частью Договора, определяющий и конкретизирующий наименование, технические характеристики, количество, сроки, стоимость и иные условия поставки Продукции, оформленный в соответствии с Приложением № 1 к настоящему Договору.</w:t>
      </w:r>
    </w:p>
    <w:p w:rsidR="0035546F" w:rsidRPr="0035546F" w:rsidRDefault="0035546F" w:rsidP="0035546F">
      <w:pPr>
        <w:jc w:val="center"/>
        <w:rPr>
          <w:rFonts w:ascii="Franklin Gothic Book" w:hAnsi="Franklin Gothic Book"/>
          <w:b/>
          <w:sz w:val="24"/>
          <w:szCs w:val="24"/>
        </w:rPr>
      </w:pPr>
      <w:r w:rsidRPr="0035546F">
        <w:rPr>
          <w:rFonts w:ascii="Franklin Gothic Book" w:hAnsi="Franklin Gothic Book"/>
          <w:b/>
          <w:sz w:val="24"/>
          <w:szCs w:val="24"/>
        </w:rPr>
        <w:t>1. ПРЕДМЕТ ДОГОВОРА</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1.1. Поставщик обязуется поставить и передать Покупателю, а Покупатель оплатить и обеспечить приемку Продукции для дефектоскопии (далее по тексту – «Продукция»), указанного в Спецификации №1 (Приложение №1), являющейся неотъемлемой частью настоящего Договора.</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1.2. В Спецификации устанавливаются следующие условия поставки Продукции:</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w:t>
      </w:r>
      <w:r w:rsidRPr="0035546F">
        <w:rPr>
          <w:rFonts w:ascii="Franklin Gothic Book" w:hAnsi="Franklin Gothic Book"/>
          <w:sz w:val="24"/>
          <w:szCs w:val="24"/>
        </w:rPr>
        <w:tab/>
        <w:t>наименование Продукции;</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w:t>
      </w:r>
      <w:r w:rsidRPr="0035546F">
        <w:rPr>
          <w:rFonts w:ascii="Franklin Gothic Book" w:hAnsi="Franklin Gothic Book"/>
          <w:sz w:val="24"/>
          <w:szCs w:val="24"/>
        </w:rPr>
        <w:tab/>
        <w:t>действующие ГОСТ, ТУ и технические требования к Продукции;</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w:t>
      </w:r>
      <w:r w:rsidRPr="0035546F">
        <w:rPr>
          <w:rFonts w:ascii="Franklin Gothic Book" w:hAnsi="Franklin Gothic Book"/>
          <w:sz w:val="24"/>
          <w:szCs w:val="24"/>
        </w:rPr>
        <w:tab/>
        <w:t>количество Продукции, подлежащей поставке;</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w:t>
      </w:r>
      <w:r w:rsidRPr="0035546F">
        <w:rPr>
          <w:rFonts w:ascii="Franklin Gothic Book" w:hAnsi="Franklin Gothic Book"/>
          <w:sz w:val="24"/>
          <w:szCs w:val="24"/>
        </w:rPr>
        <w:tab/>
        <w:t xml:space="preserve">цена за единицу Продукции (без НДС), общая </w:t>
      </w:r>
      <w:proofErr w:type="gramStart"/>
      <w:r w:rsidRPr="0035546F">
        <w:rPr>
          <w:rFonts w:ascii="Franklin Gothic Book" w:hAnsi="Franklin Gothic Book"/>
          <w:sz w:val="24"/>
          <w:szCs w:val="24"/>
        </w:rPr>
        <w:t>стоимость  Продукции</w:t>
      </w:r>
      <w:proofErr w:type="gramEnd"/>
      <w:r w:rsidRPr="0035546F">
        <w:rPr>
          <w:rFonts w:ascii="Franklin Gothic Book" w:hAnsi="Franklin Gothic Book"/>
          <w:sz w:val="24"/>
          <w:szCs w:val="24"/>
        </w:rPr>
        <w:t xml:space="preserve"> (без НДС), НДС, сумма продукции (с учетом НДС);</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w:t>
      </w:r>
      <w:r w:rsidRPr="0035546F">
        <w:rPr>
          <w:rFonts w:ascii="Franklin Gothic Book" w:hAnsi="Franklin Gothic Book"/>
          <w:sz w:val="24"/>
          <w:szCs w:val="24"/>
        </w:rPr>
        <w:tab/>
        <w:t>срок поставки Продукции;</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w:t>
      </w:r>
      <w:r w:rsidRPr="0035546F">
        <w:rPr>
          <w:rFonts w:ascii="Franklin Gothic Book" w:hAnsi="Franklin Gothic Book"/>
          <w:sz w:val="24"/>
          <w:szCs w:val="24"/>
        </w:rPr>
        <w:tab/>
        <w:t>наименование, местонахождение и отгрузочные реквизиты Покупателя.</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lastRenderedPageBreak/>
        <w:t>1.3. Поставщик (его уполномоченный представитель) вправе отказаться от согласования Спецификации, предложенной Покупателем, только в случае если предлагаемые условия противоречат условиям документации (аукциона, аукционной, конкурсной), обязательство по исполнению которой Поставщиком принято на себя в результате участия в   аукционах Покупателя.</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1.4. Условия настоящего договора распространяются на все Спецификации, подписанные Сторонами в период его действия. Согласованные и подписанные Сторонами Спецификации составляют неотъемлемую часть настоящего договора и являются приложением к нему.</w:t>
      </w:r>
    </w:p>
    <w:p w:rsidR="0035546F" w:rsidRPr="0035546F" w:rsidRDefault="0035546F" w:rsidP="0035546F">
      <w:pPr>
        <w:jc w:val="center"/>
        <w:rPr>
          <w:rFonts w:ascii="Franklin Gothic Book" w:hAnsi="Franklin Gothic Book"/>
          <w:b/>
          <w:sz w:val="24"/>
          <w:szCs w:val="24"/>
        </w:rPr>
      </w:pPr>
      <w:r w:rsidRPr="0035546F">
        <w:rPr>
          <w:rFonts w:ascii="Franklin Gothic Book" w:hAnsi="Franklin Gothic Book"/>
          <w:b/>
          <w:sz w:val="24"/>
          <w:szCs w:val="24"/>
        </w:rPr>
        <w:t>2. ПРАВА И ОБЯЗАННОСТИ СТОРОН</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2.1. Покупатель вправе вносить изменения в Спецификацию в сторону уменьшения объемов поставки, уменьшения номенклатуры и количества Продукции, сроков поставки. Все изменения оформляются дополнительными соглашениями не позднее 30 (Тридцати) календарных дней до даты предполагаемой поставки.</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 xml:space="preserve">2.2. В случае необходимости для Покупателя изменить отдельные позиции Спецификации к договору поставки, последний направляет Поставщику Дополнительное соглашение об изменении Спецификации. </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Дополнительное соглашение об изменении Спецификации считается акцептованным (принятым) в редакции Покупателя, если Поставщик в течение 5 (Пяти) календарных дней с момента его получения не предоставит свои возражения Покупателю в письменной форме (Протокол разногласий к Дополнительному соглашению). Окончательно все разногласия между Покупателем и Поставщиком оформляются Протоколом урегулирования разногласий к Дополнительному соглашению, являющегося неотъемлемой частью Договора поставки.</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В случае акцепта (принятия) Поставщиком Дополнительного соглашения об изменении Спецификации в редакции Покупателя, Поставщик обязан в течение 10 (Десяти) календарных дней с момента его получения подписать его, скрепить подпись печатью и направить Покупателю.</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 xml:space="preserve">2.3. Поставщик обязан обеспечить передачу Покупателю паспорта или сертификата качества поставляемой продукции. При необходимости (в соответствии со Спецификацией к Договору поставки или по запросу Покупателя) Поставщик предоставляет техническую документацию, разрешение </w:t>
      </w:r>
      <w:proofErr w:type="spellStart"/>
      <w:r w:rsidRPr="0035546F">
        <w:rPr>
          <w:rFonts w:ascii="Franklin Gothic Book" w:hAnsi="Franklin Gothic Book"/>
          <w:sz w:val="24"/>
          <w:szCs w:val="24"/>
        </w:rPr>
        <w:t>Ростехнадзора</w:t>
      </w:r>
      <w:proofErr w:type="spellEnd"/>
      <w:r w:rsidRPr="0035546F">
        <w:rPr>
          <w:rFonts w:ascii="Franklin Gothic Book" w:hAnsi="Franklin Gothic Book"/>
          <w:sz w:val="24"/>
          <w:szCs w:val="24"/>
        </w:rPr>
        <w:t xml:space="preserve"> РФ и другие документы.</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2.4. Поставщик представляет Покупателю в срок не позднее 5-ти (пяти) календарных дней с момента отгрузки Продукции, оригинал счета-фактуры в одном экземпляре  и товарной накладной  унифицированной формы ТОРГ-12 в двух экземплярах, с приложением копий транспортных и сопроводительных документов грузоотправителя или взамен определенных настоящим пунктом документов Поставщик вправе оформить и предоставить в те же сроки универсальный передаточный документ (далее по тексту УПД) по форме, рекомендованной письмами ФНС России от 06 февраля 2014 года №ГД-4-3/1984@ и от 30 мая 2014 года №ГД-4-3/10380 :</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 xml:space="preserve">2.4.1. - транспортные накладные по форме Приложения № 4 к Правилам перевозок грузов автомобильным транспортом, утвержденных Постановлением Правительства РФ от 21.12.2020 № 2200». – при доставке автомобильным транспортом; </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lastRenderedPageBreak/>
        <w:t>2.4.2. – транспортные железнодорожные накладные – при доставке железнодорожным транспортом;</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2.4.3. – накладная отправителя и грузовая накладная – при доставке воздушным транспортом;</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2.4.4. – квитанция о приеме почтовых отправлений – при доставке почтой.</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Поставщик обязан направить оригиналы вышеуказанных документов экспресс-почтой или курьерской службой в течение 2 (Двух) рабочих дней с даты их составления по почтовому адресу Покупателя, указанному в настоящем Договоре.</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Счета-фактуры оформляются Поставщиками в соответствии с требованиями Налогового Кодекса Российской Федерации с обязательным заполнением номера и даты платежного поручения в случае получения авансовых платежей в счет предстоящих поставок товаров, работ и услуг только на отгруженный грузоотправителем товар.</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Накладная унифицированной формы ТОРГ-12 или УПД представляется с обязательным заполнением всех полей.</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В строке «Основание» заполняется номер и дата договора поставки, номер и дата спецификации. В строке «транспортная накладная», заполняется номер и дата:</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Транспортной накладной – при доставке автомобильным транспортом;</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транспортной железнодорожной накладной – при доставке железнодорожным транспортом;</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накладной отправителя и грузовой накладной – при доставке воздушным транспортом;</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квитанции о приеме почтовых отправлений – при доставке почтой.</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Документы по отгруженной после 24 числа месяца Продукции, указанные в настоящем пункте, должны быть предоставлены Покупателю не позднее 1 числа месяца, следующего за отчетным.</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 xml:space="preserve">2.5. В Счет-фактурах, Товарных накладных составленных по форме ТОРГ-12 или УПД, паспортах по каждой единице Продукции должны в обязательном порядке, помимо заводского наименования, содержаться наименования Продукции, </w:t>
      </w:r>
      <w:proofErr w:type="gramStart"/>
      <w:r w:rsidRPr="0035546F">
        <w:rPr>
          <w:rFonts w:ascii="Franklin Gothic Book" w:hAnsi="Franklin Gothic Book"/>
          <w:sz w:val="24"/>
          <w:szCs w:val="24"/>
        </w:rPr>
        <w:t>соответствующему наименованию</w:t>
      </w:r>
      <w:proofErr w:type="gramEnd"/>
      <w:r w:rsidRPr="0035546F">
        <w:rPr>
          <w:rFonts w:ascii="Franklin Gothic Book" w:hAnsi="Franklin Gothic Book"/>
          <w:sz w:val="24"/>
          <w:szCs w:val="24"/>
        </w:rPr>
        <w:t xml:space="preserve"> указанному в Спецификации №1 к настоящему Договору, а также номер и дата Спецификации.</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 xml:space="preserve">2.6. В случае отсутствия факта своевременной передачи документов в соответствии с </w:t>
      </w:r>
      <w:proofErr w:type="spellStart"/>
      <w:r w:rsidRPr="0035546F">
        <w:rPr>
          <w:rFonts w:ascii="Franklin Gothic Book" w:hAnsi="Franklin Gothic Book"/>
          <w:sz w:val="24"/>
          <w:szCs w:val="24"/>
        </w:rPr>
        <w:t>п.п</w:t>
      </w:r>
      <w:proofErr w:type="spellEnd"/>
      <w:r w:rsidRPr="0035546F">
        <w:rPr>
          <w:rFonts w:ascii="Franklin Gothic Book" w:hAnsi="Franklin Gothic Book"/>
          <w:sz w:val="24"/>
          <w:szCs w:val="24"/>
        </w:rPr>
        <w:t xml:space="preserve">. </w:t>
      </w:r>
      <w:proofErr w:type="gramStart"/>
      <w:r w:rsidRPr="0035546F">
        <w:rPr>
          <w:rFonts w:ascii="Franklin Gothic Book" w:hAnsi="Franklin Gothic Book"/>
          <w:sz w:val="24"/>
          <w:szCs w:val="24"/>
        </w:rPr>
        <w:t>2.3.,</w:t>
      </w:r>
      <w:proofErr w:type="gramEnd"/>
      <w:r w:rsidRPr="0035546F">
        <w:rPr>
          <w:rFonts w:ascii="Franklin Gothic Book" w:hAnsi="Franklin Gothic Book"/>
          <w:sz w:val="24"/>
          <w:szCs w:val="24"/>
        </w:rPr>
        <w:t xml:space="preserve"> 2.4, 2.7 настоящего Договора поставка считается неисполненной до момента предоставления указанных документов.</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 xml:space="preserve">2.7. В случае, если использование определенных видов Продукции, поставляемой по настоящему Договору, требует лицензирования либо получения специальных разрешений (регистрации), Поставщик обязан дополнительно предоставить Покупателю надлежащим образом оформленные оригинальные документы, необходимые Покупателю для надлежащей регистрации Продукции в государственных органах РФ (ГИБДД, </w:t>
      </w:r>
      <w:proofErr w:type="spellStart"/>
      <w:r w:rsidRPr="0035546F">
        <w:rPr>
          <w:rFonts w:ascii="Franklin Gothic Book" w:hAnsi="Franklin Gothic Book"/>
          <w:sz w:val="24"/>
          <w:szCs w:val="24"/>
        </w:rPr>
        <w:t>Росгортехнадзор</w:t>
      </w:r>
      <w:proofErr w:type="spellEnd"/>
      <w:r w:rsidRPr="0035546F">
        <w:rPr>
          <w:rFonts w:ascii="Franklin Gothic Book" w:hAnsi="Franklin Gothic Book"/>
          <w:sz w:val="24"/>
          <w:szCs w:val="24"/>
        </w:rPr>
        <w:t>, МВД, МЧС, ГИМС, ГРСИ и т.д.). При необходимости конкретный перечень таких документов указывается в Спецификации.</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lastRenderedPageBreak/>
        <w:t>2.8. Стоимость затрат по возврату Поставщику продукции, не принятой Покупателем по причине неправильного или неполного оформления документов, а также убытки из-за несвоевременной поставки Продукции относятся на счет Поставщика.</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2.9. Поставщик обязан возместить Покупателю убытки, которые возникли и/или могут возникнуть вследствие неправильной и/или неполной маркировки.</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2.10. Стороны обязаны по окончании срока действия Договора, а также в случае его досрочного расторжения или по письменному запросу Покупателя производить сверку взаимных расчетов по обязательствам, возникшим из Договора. Поставщик обязан в срок не позднее 10 (десяти) календарных дней с даты окончания срока действия Договора или даты его досрочного расторжения, или даты получения соответствующего запроса Покупателя оформить и направить в адрес Покупателя 2 (два) экземпляра подписанного акта сверки расчетов по Договору. Покупатель в течение 10 (десяти) календарных дней со дня получения акта сверки подписывает акт сверки расчетов и возвращает один экземпляр Поставщику либо при наличии разногласий (расхождений) направляет Поставщику подписанный протокол разногласий к акту сверки расчётов.</w:t>
      </w:r>
    </w:p>
    <w:p w:rsidR="0035546F" w:rsidRPr="0035546F" w:rsidRDefault="0035546F" w:rsidP="0035546F">
      <w:pPr>
        <w:jc w:val="center"/>
        <w:rPr>
          <w:rFonts w:ascii="Franklin Gothic Book" w:hAnsi="Franklin Gothic Book"/>
          <w:b/>
          <w:sz w:val="24"/>
          <w:szCs w:val="24"/>
        </w:rPr>
      </w:pPr>
      <w:r w:rsidRPr="0035546F">
        <w:rPr>
          <w:rFonts w:ascii="Franklin Gothic Book" w:hAnsi="Franklin Gothic Book"/>
          <w:b/>
          <w:sz w:val="24"/>
          <w:szCs w:val="24"/>
        </w:rPr>
        <w:t>3. ПОРЯДОК ПОСТАВКИ ПРОДУКЦИИ</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3.1. Поставщик не вправе производить досрочную поставку Продукции без предварительного письменного согласия Покупателя. Продукция, поставляемая по Спецификации (Приложение №1) к настоящему Договору, должна быть поставлена в полном объеме. Срок поставки Товара определен в Приложении №1 «Спецификация».</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3.2. Поставщик обязан письменно известить Покупателя о готовности Продукции к отгрузке не позднее, чем за 3 (три) календарных дня до даты отгрузки. В письменном извещении указываются: количество, номенклатура подготовленной к отгрузке Продукции, намеченный срок отгрузки.</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3.3. Покупатель вправе изменить отгрузочные реквизиты, согласованные Сторонами в Приложении №1 (Спецификации №1) к настоящему Договору, за 30 (Тридцать) календарных дней до предполагаемой даты отгрузки Продукции путем направления письменного уведомления поставщику.</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3.4. Продукция, поставляемая по Спецификации (Приложение №1) к настоящему Договору, должна быть поставлена в полном объеме. Срок поставки Товара определен в Приложении №1 – «Спецификация» в пункте «Срок выполнения поставки товаров».</w:t>
      </w:r>
    </w:p>
    <w:p w:rsidR="0035546F" w:rsidRPr="0035546F" w:rsidRDefault="0035546F" w:rsidP="0035546F">
      <w:pPr>
        <w:jc w:val="center"/>
        <w:rPr>
          <w:rFonts w:ascii="Franklin Gothic Book" w:hAnsi="Franklin Gothic Book"/>
          <w:b/>
          <w:sz w:val="24"/>
          <w:szCs w:val="24"/>
        </w:rPr>
      </w:pPr>
      <w:r w:rsidRPr="0035546F">
        <w:rPr>
          <w:rFonts w:ascii="Franklin Gothic Book" w:hAnsi="Franklin Gothic Book"/>
          <w:b/>
          <w:sz w:val="24"/>
          <w:szCs w:val="24"/>
        </w:rPr>
        <w:t>4. ИНФОРМАЦИОННО-ДИСПЕТЧЕРСКОЕ СОПРОВОЖДЕНИЕ ПОСТАВКИ ПРОДУКЦИИ</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4.1. Стороны вправе осуществлять обмен документами по исполнению настоящего Договора (письма, Спецификации, Дополнения к спецификациям и др.) посредством факсимильной связи. Полученное по факсу сообщение признается достоверным, если оно содержит отметки факсимильного аппарата Стороны - отправителя о наименовании, дате отправки отправителя и номере телефона. Стороны обязаны направить оригиналы документов в срок не позднее 5 (Пяти) календарных дней с даты их подписания.</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4.2. Поставщик обязан в течение 5-ти (Пяти) рабочих дней с момента заключения настоящего Договора письменно согласовать с Покупателем перечень производителей Продукции. Поставщик обязуется поставлять Продукцию только тех производителей, которые вошли в данный перечень.</w:t>
      </w:r>
    </w:p>
    <w:p w:rsidR="0035546F" w:rsidRPr="0035546F" w:rsidRDefault="0035546F" w:rsidP="0035546F">
      <w:pPr>
        <w:jc w:val="center"/>
        <w:rPr>
          <w:rFonts w:ascii="Franklin Gothic Book" w:hAnsi="Franklin Gothic Book"/>
          <w:b/>
          <w:sz w:val="24"/>
          <w:szCs w:val="24"/>
        </w:rPr>
      </w:pPr>
      <w:r w:rsidRPr="0035546F">
        <w:rPr>
          <w:rFonts w:ascii="Franklin Gothic Book" w:hAnsi="Franklin Gothic Book"/>
          <w:b/>
          <w:sz w:val="24"/>
          <w:szCs w:val="24"/>
        </w:rPr>
        <w:t>5. УПАКОВКА И МАРКИРОВКА ПРОДУКЦИИ</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lastRenderedPageBreak/>
        <w:t>5.1. Продукция отгружается в упаковке, соответствующей характеру поставляемой Продукции, согласно документации, разработанной заводом-изготовителем.</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5.2. Поставщик обязан передать Продукцию в таре и/или упаковке, обеспечивающих сохранность Продукции при обычных условиях хранения и транспортировки.</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5.3.Упаковка должна обеспечивать полную сохранность Продукции от всякого рода повреждений и порчи ее перевозке различными видами транспорта с учетом возможных перегрузок в пути и длительного хранения, а также предохранения ее от атмосферных влияний до момента передачи Продукции (груза) грузополучателям Покупателя.</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5.4. В каждое упаковочное место (ящик, поддон, контейнер) должен быть вложен один подробный упаковочный лист на русском языке, в котором указывается перечень упакованных предметов, их количество, вес брутто и нетто. Одна копия указанного упаковочного листа в водонепроницаемом пакете, должна быть прикреплена снаружи каждого контейнера.</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5.5. Поставщик несет все убытки, связанные с поставкой Продукции в некачественной или не соответствующей условиям настоящего Договора упаковке, в том числе за дефектность, повреждения или разрушения Продукции из-за неправильной упаковки.</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5.6. Маркировка должна соответствовать требованиям законодательства Российской Федерации, быть четко нанесена на каждое упаковочное место несмываемой краской, на русском языке.</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5.7. Места, требующие особого обращения, должны быть дополнительно промаркированы следующим образом: “Верх”; “Осторожно”; “Не кантовать”; “Огнеопасно”.</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5.8. До начала отгрузки Поставщик должен информировать Покупателя о наличии в составе Продукции взрывоопасных, легковоспламеняющихся, ядовитых, радиоактивных и других опасных веществ, а также о свойствах материала упаковки таких веществ. Упаковка и отгрузка таких видов Продукции производится в соответствии с действующими нормативными актами РФ, после письменного согласования уполномоченного представителя Покупателя.</w:t>
      </w:r>
    </w:p>
    <w:p w:rsidR="0035546F" w:rsidRPr="0035546F" w:rsidRDefault="0035546F" w:rsidP="0035546F">
      <w:pPr>
        <w:jc w:val="center"/>
        <w:rPr>
          <w:rFonts w:ascii="Franklin Gothic Book" w:hAnsi="Franklin Gothic Book"/>
          <w:b/>
          <w:sz w:val="24"/>
          <w:szCs w:val="24"/>
        </w:rPr>
      </w:pPr>
      <w:r w:rsidRPr="0035546F">
        <w:rPr>
          <w:rFonts w:ascii="Franklin Gothic Book" w:hAnsi="Franklin Gothic Book"/>
          <w:b/>
          <w:sz w:val="24"/>
          <w:szCs w:val="24"/>
        </w:rPr>
        <w:t>6. ПРИЕМКА ПРОДУКЦИИ</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6.1.Качество Продукции должно:</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6.1.1.Соответствовать требованиям действующих ГОСТов и технических условий;</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6.1.2.Подтверждаться удостоверениями качества изготовителя, технической документацией, установленной для данного вида продукции.</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6.2. Качество Продукции, поставляемой по настоящему Договору, подтверждается:</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6.2.1.Оригиналом или нотариально (или иным образом) заверенной копией сертификата соответствия Продукции, выданного органами по сертификации, аккредитованными Госстандартом РФ;</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6.2.2. Паспортом качества производителя Продукции.</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6.3. Приемка Продукции по качеству производится Покупателем в соответствии с условиями настоящего Договора, ГК РФ.</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lastRenderedPageBreak/>
        <w:t>При несоответствии качества поставленной Продукции заявленным техническим характеристикам:</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6.3.1.Продукция незамедлительно принимается Покупателем на ответственное хранение (для вновь поставляемой продукции), о чем Покупатель письменно уведомляет Поставщика в течение одного дня с момента обнаружения обстоятельств, указанных в п. 6.3 настоящего Договора;</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6.3.2. Покупатель в срок не позднее 3 (трех) календарных дней с момента обнаружения недостатков и приемки на ответственное хранение Продукции направляет Поставщику письменное уведомление с указанием:</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6.3.2.1.Продукции, несоответствующей заявленным техническим характеристикам;</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6.3.2.2.Спецификации, по которой такая Продукция была отгружена;</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6.3.2.3.Времени, даты и места прибытия уполномоченного представителя Поставщика для совершения действий, предусмотренных п. 6.3.3. настоящего договора.</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6.3.3. После получения, указанного в п.6.3.2. настоящего Договора уведомления Поставщик или уполномоченные им лица обязаны в срок не позднее 5 (Пяти) календарных дней с даты получения вышеуказанного уведомления прибыть для:</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6.3.3.1. Осмотра Продукции, признанной дефектной;</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6.3.3.2. Составления совместного с Покупателем соответствующего Акта (форма № М-7 (ОС-16), раздел 3 Указаний по применению и заполнению форм, утв. Постановлением Госкомстата РФ от 30.10.97 г., № 71а);</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6.3.3.3. Принятия решения по Продукции, признанной Сторонами дефектной.</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6.3.4. Покупатель вправе составить Акт о признании Продукции дефектной без участия Поставщика, в случае если:</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6.3.4.1. Поставщик направит письменный отказ от участия в составлении Акта;</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Либо</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6.3.4.2. Поставщик не явился в установленный срок для совершения действий, предусмотренных в п. 6.3.3. настоящего договора.</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6.3.5. Настоящим Стороны признают, что Акт, указанный в п. 6.3.4. настоящего Договора, является надлежащим основанием для предъявления Покупателем претензий к Поставщику по настоящему договору.</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 xml:space="preserve">6.4. Приемка Продукции по количеству производится в соответствии с условиями настоящего Договора, ГК РФ. </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Приемка Продукции должна быть произведена в срок не позднее 10 (десяти) рабочих дней с даты поставки Продукции по настоящему Договору.</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6.4.1. При несоответствии количества и/или комплектности и/или марки полученной Продукции товаросопроводительным документам и/или соответствующим Спецификациям Покупатель в срок не позднее 3 (Трех) календарных дней с момента обнаружения недостатков и приемки Продукции на ответственное хранение направляет Поставщику письменное уведомление с указанием:</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lastRenderedPageBreak/>
        <w:t xml:space="preserve">6.4.1.1. Продукции, несоответствующей заявленному количеству и/или комплектности и/или марки; </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6.4.1.2. Спецификации, по которой такая Продукция была отгружена;</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6.4.1.3. Времени, даты и места прибытия уполномоченного представителя Поставщика для совершения действий, предусмотренных п. 6.4.2 настоящего Договора.</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6.4.2. После получения, указанного в п. 6.4.1. настоящего Договора уведомления Поставщик или уполномоченные им лица обязаны в срок не позднее 5 (Пять) календарных дней с даты получения вышеуказанного уведомления прибыть для:</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6.4.2.1. Осмотра Продукции, признанной несоответствующей количеству и/или комплектности и/или марке;</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6.4.2.2. составления совместного соответствующего Акта (форма № М-7 раздел 3 Указаний по применению и заполнению форм, утв. Постановлением Госкомстата РФ от 30.10.97 г., № 71а; форма ОС-16 Постановление Госкомстата РФ от 21.01.2003 N 7.);</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6.4.2.3. принятия решения по Продукции, признанной несоответствующей количеству и/или комплектности и/или марке;</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6.4.3. Покупатель вправе составить Акт о признании Продукции, несоответствующей количеству и/или комплектности и/или марке без участия Поставщика, в случае если;</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6.4.3.1. Поставщик направит письменный отказ от участия в составлении Акта; либо</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 xml:space="preserve">6.4.3.2. Поставщик не явился в установленный срок для совершения действий, предусмотренных в п. 6.4.2. настоящего Договора. </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6.4.4. Настоящим Стороны признают, что Акт, указанный в п. 6.4.3. настоящего Договора, является надлежащим основанием для предъявления Покупателем претензий к Поставщику по настоящему Договору.</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6.5. Покупатель вправе, уведомив Поставщика, отказаться от принятия Продукции, поставка которой просрочена более 10 (Десяти) календарных дней с момента окончания периода поставки продукции, с направлением Дополнительного Соглашения на исключение продукции из Спецификации.</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 xml:space="preserve">6.6. Претензии в отношении количества поставленной Продукции предъявляются Покупателем Поставщику в течение 15 (Пятнадцати) календарных дней с даты ее приемки на складе Грузополучателя Покупателя. </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6.7. Претензии в отношении качества поставленной Продукции предъявляются Покупателем Поставщику в течение всего срока действия гарантийного срока на поставленную Продукцию, который исчисляется согласно ст.9. настоящего Договора.</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6.8. Возврат поставленной дефектной/некомплектной Продукции осуществляется за счет Поставщика. В случае мотивированного отказа Покупателя от приемки дефектной/некомплектной Продукции, по которой произведена оплата Покупателем, Поставщик обязуется в течение 10 (Десяти) календарных дней с момента получения Поставщиком претензии от Покупателя возвратить Покупателю, в полном объеме денежные средства, уплаченные за указанную Продукцию.</w:t>
      </w:r>
    </w:p>
    <w:p w:rsidR="0035546F" w:rsidRPr="0035546F" w:rsidRDefault="0035546F" w:rsidP="0035546F">
      <w:pPr>
        <w:jc w:val="center"/>
        <w:rPr>
          <w:rFonts w:ascii="Franklin Gothic Book" w:hAnsi="Franklin Gothic Book"/>
          <w:b/>
          <w:sz w:val="24"/>
          <w:szCs w:val="24"/>
        </w:rPr>
      </w:pPr>
      <w:r w:rsidRPr="0035546F">
        <w:rPr>
          <w:rFonts w:ascii="Franklin Gothic Book" w:hAnsi="Franklin Gothic Book"/>
          <w:b/>
          <w:sz w:val="24"/>
          <w:szCs w:val="24"/>
        </w:rPr>
        <w:t>7. ОТВЕТСТВЕННОЕ ХРАНЕНИЕ ПРОДУКЦИИ</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lastRenderedPageBreak/>
        <w:t>7.1. В случаях, если Покупатель принимает в соответствии с условиями настоящего Договора Продукцию на ответственное хранение, он обязан обеспечить сохранность этой Продукции и направить уведомление Поставщику о принятии Продукции на ответственное хранение.</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 xml:space="preserve">7.2. Ответственное хранение не принятой Покупателем Продукции в соответствии с </w:t>
      </w:r>
      <w:proofErr w:type="gramStart"/>
      <w:r w:rsidRPr="0035546F">
        <w:rPr>
          <w:rFonts w:ascii="Franklin Gothic Book" w:hAnsi="Franklin Gothic Book"/>
          <w:sz w:val="24"/>
          <w:szCs w:val="24"/>
        </w:rPr>
        <w:t>п.6.3.1.,</w:t>
      </w:r>
      <w:proofErr w:type="gramEnd"/>
      <w:r w:rsidRPr="0035546F">
        <w:rPr>
          <w:rFonts w:ascii="Franklin Gothic Book" w:hAnsi="Franklin Gothic Book"/>
          <w:sz w:val="24"/>
          <w:szCs w:val="24"/>
        </w:rPr>
        <w:t xml:space="preserve"> п. 6.4.1. осуществляется за счет Поставщика с даты письменного уведомления Поставщика о возникших обстоятельствах  принятия Продукции на ответственное хранение.</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 xml:space="preserve">7.3. Условия, стоимость и порядок расчетов за ответственное хранение Продукции оговариваются в дополнительном соглашении к настоящему договору. </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 xml:space="preserve">7.4. В случае, если полученная Покупателем Продукция не соответствует товаросопроводительным документам по количеству и/или комплектности и/или марке согласно п. </w:t>
      </w:r>
      <w:proofErr w:type="gramStart"/>
      <w:r w:rsidRPr="0035546F">
        <w:rPr>
          <w:rFonts w:ascii="Franklin Gothic Book" w:hAnsi="Franklin Gothic Book"/>
          <w:sz w:val="24"/>
          <w:szCs w:val="24"/>
        </w:rPr>
        <w:t>2.4.,</w:t>
      </w:r>
      <w:proofErr w:type="gramEnd"/>
      <w:r w:rsidRPr="0035546F">
        <w:rPr>
          <w:rFonts w:ascii="Franklin Gothic Book" w:hAnsi="Franklin Gothic Book"/>
          <w:sz w:val="24"/>
          <w:szCs w:val="24"/>
        </w:rPr>
        <w:t xml:space="preserve"> или если сопроводительные документы отсутствуют полностью или частично, то ответственное хранение не принятой Продукции осуществляется за счет Поставщика.</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7.5. Поставщик обязан распорядиться Продукцией, принятой Покупателем на ответственное хранение, в течение 30 (Тридцати) календарных дней с момента подписания Сторонами соответствующих Актов, подтверждающих несоответствие Продукции условиям Договора. Если Поставщик в указанный срок не распорядится Продукцией, то Покупатель вправе возвратить ее Поставщику или иному лицу по указанию Поставщика за счет Поставщика либо распорядиться Продукцией в порядке, установленном законодательством Российской Федерации.</w:t>
      </w:r>
    </w:p>
    <w:p w:rsidR="0035546F" w:rsidRPr="0035546F" w:rsidRDefault="0035546F" w:rsidP="0035546F">
      <w:pPr>
        <w:jc w:val="center"/>
        <w:rPr>
          <w:rFonts w:ascii="Franklin Gothic Book" w:hAnsi="Franklin Gothic Book"/>
          <w:b/>
          <w:sz w:val="24"/>
          <w:szCs w:val="24"/>
        </w:rPr>
      </w:pPr>
      <w:r w:rsidRPr="0035546F">
        <w:rPr>
          <w:rFonts w:ascii="Franklin Gothic Book" w:hAnsi="Franklin Gothic Book"/>
          <w:b/>
          <w:sz w:val="24"/>
          <w:szCs w:val="24"/>
        </w:rPr>
        <w:t>8. ПЕРЕХОД ПРАВА СОБСТВЕННОСТИ И РИСКОВ СЛУЧАЙНОЙ ГИБЕЛИ И/ИЛИ ПОРЧИ ПРОДУКЦИИ</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8.1. Право собственности на Продукцию переходит к Покупателю с момента передачи Продукции Покупателю в пунктах назначения, согласно отгрузочных реквизитов, указанных в Спецификации №1 (Приложение №1) и подписания товарной накладной по форме ТОРГ-12 или УПД.</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8.2. Датой поставки Продукции Стороны считают дату получения Продукции Покупателем в пунктах назначения, согласно отгрузочных реквизитов, указанных в Спецификации №1 (Приложение №1), и подписания товарной накладной по форме ТОРГ-12 или УПД.</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8.3. Риски случайной гибели и/или порчи Продукции (в том числе риски утраты и/или повреждения при отсутствии вины какой-либо из Сторон, грузоотправителя, перевозчика в этом) переходят к Покупателю с даты поставки.</w:t>
      </w:r>
    </w:p>
    <w:p w:rsidR="0035546F" w:rsidRPr="0035546F" w:rsidRDefault="0035546F" w:rsidP="0035546F">
      <w:pPr>
        <w:jc w:val="center"/>
        <w:rPr>
          <w:rFonts w:ascii="Franklin Gothic Book" w:hAnsi="Franklin Gothic Book"/>
          <w:b/>
          <w:sz w:val="24"/>
          <w:szCs w:val="24"/>
        </w:rPr>
      </w:pPr>
      <w:r w:rsidRPr="0035546F">
        <w:rPr>
          <w:rFonts w:ascii="Franklin Gothic Book" w:hAnsi="Franklin Gothic Book"/>
          <w:b/>
          <w:sz w:val="24"/>
          <w:szCs w:val="24"/>
        </w:rPr>
        <w:t>9. ГАРАНТИИ</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9.1. Поставщик гарантирует:</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9.1.1. соответствие Продукции требованиям действующих ГОСТов и технических условий, указанных в Спецификациях к настоящему Договору;</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9.1.2. нормальную и бесперебойную работоспособность Продукции (отдельных узлов и/или компонентов) в течение всего гарантийного срока;</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9.1.3. допоставку несоответствующего товаросопроводительным документам количества и/или комплектности и/или марки Продукции, в согласованные в Спецификации сроки;</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lastRenderedPageBreak/>
        <w:t>9.1.4. устранение дефектов либо замену всего комплекса или части узлов Продукции при нарушении работоспособности в течение гарантийного срока в порядке и сроки, установленные настоящим Договором;</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9.1.5</w:t>
      </w:r>
      <w:proofErr w:type="gramStart"/>
      <w:r w:rsidRPr="0035546F">
        <w:rPr>
          <w:rFonts w:ascii="Franklin Gothic Book" w:hAnsi="Franklin Gothic Book"/>
          <w:sz w:val="24"/>
          <w:szCs w:val="24"/>
        </w:rPr>
        <w:t>.</w:t>
      </w:r>
      <w:proofErr w:type="gramEnd"/>
      <w:r w:rsidRPr="0035546F">
        <w:rPr>
          <w:rFonts w:ascii="Franklin Gothic Book" w:hAnsi="Franklin Gothic Book"/>
          <w:sz w:val="24"/>
          <w:szCs w:val="24"/>
        </w:rPr>
        <w:t xml:space="preserve"> что он обладает в необходимом объеме правами на все соответствующие патенты и изобретения на поставляемую Продукцию;</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9.1.6. отсутствие залогов и других обременений на Продукцию на момент ее передачи Покупателю, и что поставленная по настоящему Договору, может быть использована Покупателем без каких-либо претензий со стороны третьих лиц и без нарушения каким-либо образом их прав.</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 xml:space="preserve">9.2. Если в течение гарантийного срока выявятся недостатки, неполнота и/или некомплектность Продукции и/или технической документации, ГОСТам, ТУ и иным действующим нормативным документами полностью или частично, то Поставщик обязуется за свой счет устранить все установленные дефекты путем исправления, либо замены дефектной Продукции или ее частей новой Продукцией надлежащего качества и комплектности в течение 10 (Десяти) календарных дней с момента получения дефектного Акта (заявки). Срок устранения недостатков может быть продлен по письменному согласованию с Покупателем. </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9.3. Исчисление гарантийного срока начинается с момента перехода права собственности к Покупателю. Гарантийный срок на поставляемую по настоящему договору Продукцию составляет 12 (Двенадцать) месяцев с даты поставки, если иное не определено в Спецификации либо в документе, предусматривающем гарантийный срок, установленный производителем Продукции.  Сроки устранения дефектов и замены Продукции, отсчитываются с даты получения Поставщиком дефектного Акта, но не позднее 3 (Трех) рабочих дней от даты составления дефектного Акта.  Все расходы, связанные с устранением дефектов и заменой Продукции (включая, но не ограничиваясь расходами по: проведению экспертизы, хранению, транспортировке, монтажу Продукции и т.п.) несет Поставщик.</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 xml:space="preserve">9.4. Замененная дефектная Продукция и/или ее части возвращаются Поставщику по его требованию и за его счет в срок, согласованный Сторонами. Все транспортные и другие расходы, связанные с возвратом дефектной Продукции, несет Поставщик. </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9.5. Если Поставщик по требованию Покупателя не устранит выявленные дефекты в сроки, установленные настоящим Договором, то Покупатель вправе устранить их самостоятельно (либо с привлечением третьих лиц) за счет Поставщика без ущерба для своих прав по гарантии. При этом Поставщик обязан компенсировать Покупателю понесенные им расходы, связанные с устранением дефектов, а также выплатить Покупателю штрафные санкции, предусмотренные настоящим Договором.</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9.6. Если обнаруженные дефекты будут признаны Покупателем неустранимыми, то Покупатель вправе в одностороннем порядке отказаться от исполнения настоящего Договора, расторгнув его полностью либо в части, по своему усмотрению. В этом случае Поставщик в течение 15 (Пятнадцати) календарных дней с момента получения соответствующего уведомления Покупателя обязуется:</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Возвратить Покупателю уплаченные им денежные средства за поставленную и оплаченную Продукцию;</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Возместить все понесенные Покупателем убытки, упущенную выгоду;</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lastRenderedPageBreak/>
        <w:t>Исполнить иные обязательства, предусмотренные законодательством Российской Федерации и настоящим Договором.</w:t>
      </w:r>
    </w:p>
    <w:p w:rsidR="0035546F" w:rsidRPr="0035546F" w:rsidRDefault="0035546F" w:rsidP="0035546F">
      <w:pPr>
        <w:jc w:val="center"/>
        <w:rPr>
          <w:rFonts w:ascii="Franklin Gothic Book" w:hAnsi="Franklin Gothic Book"/>
          <w:b/>
          <w:sz w:val="24"/>
          <w:szCs w:val="24"/>
        </w:rPr>
      </w:pPr>
      <w:r w:rsidRPr="0035546F">
        <w:rPr>
          <w:rFonts w:ascii="Franklin Gothic Book" w:hAnsi="Franklin Gothic Book"/>
          <w:b/>
          <w:sz w:val="24"/>
          <w:szCs w:val="24"/>
        </w:rPr>
        <w:t>10. ЦЕНА, ПОРЯДОК И УСЛОВИЯ ПЛАТЕЖЕЙ</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10.1. Стоимость договора составляет ______ (________________________), в том числе НДС 20% ________(___________). Цена на Продукцию устанавливается в рублях и указывается Сторонами в Спецификации №1 (Приложение №1). В указанную цену входят все расходы Поставщика по доставке Продукции к месту назначения, сборке и надлежащей передаче Продукции Покупателю.  В цену на Продукцию входят налоги, сборы, таможенные пошлины, страхование, транспортные и иные расходы, связанные с поставкой Продукции.</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 xml:space="preserve">10.2. Оплата Продукции производится на основании выставленного счета путем перечисления денежных средств на расчетный счет Поставщика и осуществляется следующим образом: </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10.2.1. Расчет за поставленную Продукцию осуществляется не позднее 10 (Десяти) рабочих дней с даты поставки и предоставления Поставщиком документов, указанных в разделе 2 настоящего Договора, и наличии у Покупателя товарной накладной по форме ТОРГ-12 с отметкой Покупателя о приемке продукции.</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10.2.1.1. Расчет производится частями, в случае поставки одной или нескольких единиц Продукции, оформленной одним отгрузочным документом, в размере стоимости поставленных единиц Продукции.</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10.2.1.2. К оплате могут приниматься копии документов, ранее представленные Покупателю в соответствии с разделом 2 настоящего Договора, приемка Продукции по которым подтверждена Покупателем, заверенные печатью Поставщика.</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10.2.1.3. В случае, если документация, перечисленная в разделе 2 настоящего Договора, Поставщиком не представлена Покупателю либо представлена, но оформлена ненадлежащим образом, срок оплаты поставленной Продукции увеличивается соразмерно времени просрочки исполнения обязательства Поставщика по предоставлению вышеуказанных документов.</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 xml:space="preserve">10.3. Все расчеты и сверки по платежам производятся с Поставщиком по каждой отдельной единице продукции (подпункту позиции Спецификации) указанной в Спецификации №1. </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10.4. Указанный в п. 10.2. порядок расчетов может быть изменен по письменному соглашению Сторон.</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10.5. Датой оплаты Продукции по настоящему Договору Стороны считают дату списания денежных средств с расчетного счета Покупателя.</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 xml:space="preserve">10.6. Покупатель вправе по Дополнительному соглашению с Поставщиком осуществлять платежи с использованием </w:t>
      </w:r>
      <w:r>
        <w:rPr>
          <w:rFonts w:ascii="Franklin Gothic Book" w:hAnsi="Franklin Gothic Book"/>
          <w:sz w:val="24"/>
          <w:szCs w:val="24"/>
        </w:rPr>
        <w:t>иных форм безналичных расчетов.</w:t>
      </w:r>
    </w:p>
    <w:p w:rsidR="0035546F" w:rsidRPr="0035546F" w:rsidRDefault="0035546F" w:rsidP="0035546F">
      <w:pPr>
        <w:jc w:val="center"/>
        <w:rPr>
          <w:rFonts w:ascii="Franklin Gothic Book" w:hAnsi="Franklin Gothic Book"/>
          <w:b/>
          <w:sz w:val="24"/>
          <w:szCs w:val="24"/>
        </w:rPr>
      </w:pPr>
      <w:r w:rsidRPr="0035546F">
        <w:rPr>
          <w:rFonts w:ascii="Franklin Gothic Book" w:hAnsi="Franklin Gothic Book"/>
          <w:b/>
          <w:sz w:val="24"/>
          <w:szCs w:val="24"/>
        </w:rPr>
        <w:t>11. ОТВЕТСТВЕННОСТЬ СТОРОН</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11.1. В случае нарушения сроков поставки Продукции, установленных в настоящем Договоре, Покупатель вправе предъявить Поставщику требование об уплате неустойки, а Поставщик обязан такое требование удовлетворить из расчета 0,1% (Ноль целых одна десятая процента) от стоимости недопоставленной Продукции за каждый день просрочки.</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lastRenderedPageBreak/>
        <w:t>11.2. В случае поставки дефектной Продукции, Покупатель вправе взыскать штраф в размере 5% (пяти процентов) от стоимости Продукции, не соответствующей Сертификату качества или другим техническим условиям, в том числе ГОСТам и ТУ, указанным в Спецификации на Продукцию.</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11.3. В случае нарушения срока устранения Недостатков и/или замены дефектной Продукции, установленного настоящим Договором, Покупатель вправе предъявить Поставщику требование об уплате неустойки, а Поставщик обязан такое требование удовлетворить из расчета 0,1% (Ноль целых одна десятая процента) от стоимости, указанной в настоящем пункте Продукции, за каждый день просрочки.</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Срок устранения Недостатков или замены Продукции не должен превышать 30 (Тридцати) календарных дней с даты подписания Поставщиком Акта (в котором он подтвердил Недостатки полученной Покупателем Продукции), а при его отсутствии – с даты составления Акта, указанного в разделе 7 настоящего Договора. При этом все расходы, связанные с устранением Недостатков и заменой Продукции с Недостатками, несет Поставщик.</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11.4. В случае нарушения Поставщиком сроков представления надлежаще оформленных документов, указанных в разделе 2 настоящего Договора, Покупатель вправе предъявить Поставщику требование об уплате неустойки, а Поставщик обязан такое требование удовлетворить, из расчета 0,05 % (Ноль целых пять сотых процента) от совокупной стоимости Продукции, документы на которую не были представлены, за каждый день просрочки.</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11.5. В случае необоснованной задержки Покупателем оплаты Продукции Поставщик вправе предъявить Покупателю требование об уплате процентов за пользование чужими денежными средствами в соответствии со ст.395 Гражданского Кодекса Российской Федерации.</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11.6. Поставщик гарантирует, что Продукция, передаваемая Поставщиком в собственность Покупателю, не находится под арестом, в залоге, не обременена правами и обязательствами третьих лиц. В противном случае Поставщик возмещает все убытки, возникшие в нарушение настоящего гарантийного обязательства, а также выплачивает штраф в размере 3 % (Три процента) от общей стоимости соответствующей Продукции в полном объеме сверх возмещения убытков.</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11.7. Неоплата Покупателем Продукции в связи с ненадлежащим исполнением Поставщиком условий настоящего Договора или непредставлением Поставщиком документов, согласно раздела 2 настоящего Договора, не является основанием для применения к Покупателю мер ответственности за неисполнение денежного обязательства, а срок оплаты Продукции продлевается до надлежащего исполнения Поставщиком обязательств по настоящему Договору.</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11.8. Уплата штрафных и иных санкций не освобождает Стороны от полного выполнения своих обязательств по настоящему Договору, а также от обязанности возместить все убытки, понесенные другой Стороной вследствие неисполнения или ненадлежащего исполнения обязательств по настоящему Договору, в том числе убытки, возникшие в случае представления Поставщиком документов, указанных в разделе 2 Договора, составленных с нарушением требований, предусмотренных законодательством Российской Федерации, которые повлекли привлечение Покупателя к налоговой ответственности.</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lastRenderedPageBreak/>
        <w:t>11.9. В случае, если Поставщик не заберет принятую на ответственное хранение продукцию в течении 5 (Пяти) рабочих дней, Покупатель вправе предъявить Поставщику требование об уплате неустойки, а Поставщик обязан такое требование удовлетворить, из расчета 0,1%(Ноль целых одна десятая процента) от стоимости продукции, находящейся на ответственном хранении, за каждый день нахождения Продукции на складе Покупателя.</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11.10. В остальных случаях, не предусмотренных настоящим Договором, за невыполнение или ненадлежащее выполнение принятых на себя обязательств по настоящему Договору, Стороны несут ответственность в соответствии с законодательством Российской Федерации.</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11.11. Кредитор по всем денежным обязательствам, возникающим по настоящему договору, не имеет права на получение с должника по таким обязательствам процентов на сумму долга за период пользования денежными средствами, предусмотренных статей 317.1 Гражданског</w:t>
      </w:r>
      <w:r>
        <w:rPr>
          <w:rFonts w:ascii="Franklin Gothic Book" w:hAnsi="Franklin Gothic Book"/>
          <w:sz w:val="24"/>
          <w:szCs w:val="24"/>
        </w:rPr>
        <w:t>о кодекса Российской Федерации.</w:t>
      </w:r>
    </w:p>
    <w:p w:rsidR="0035546F" w:rsidRPr="0035546F" w:rsidRDefault="0035546F" w:rsidP="0035546F">
      <w:pPr>
        <w:jc w:val="center"/>
        <w:rPr>
          <w:rFonts w:ascii="Franklin Gothic Book" w:hAnsi="Franklin Gothic Book"/>
          <w:b/>
          <w:sz w:val="24"/>
          <w:szCs w:val="24"/>
        </w:rPr>
      </w:pPr>
      <w:r w:rsidRPr="0035546F">
        <w:rPr>
          <w:rFonts w:ascii="Franklin Gothic Book" w:hAnsi="Franklin Gothic Book"/>
          <w:b/>
          <w:sz w:val="24"/>
          <w:szCs w:val="24"/>
        </w:rPr>
        <w:t>12. УРЕГУЛИРОВАНИЕ СПОРОВ, АРБИТРАЖ</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 xml:space="preserve">12.1. Стороны при урегулировании разногласий используют претензионный порядок. Претензии рассматриваются, и ответ на них направляется Стороне, предъявившей их, в десятидневный срок со дня их поступления. </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 xml:space="preserve">12.2. Если Поставщик не направил Покупателю мотивированного и документально подтвержденного отзыва на претензию в установленный п.12.1. Договора срок, считается, что претензионные требования Покупателя, изложенные в претензии, признаны Поставщиком в полном объеме. </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12.3. При невозможности разрешения разногласий в порядке досудебного урегулирования путем переговоров или в претензионном порядке спор передается на рассмотрение Арбит</w:t>
      </w:r>
      <w:r>
        <w:rPr>
          <w:rFonts w:ascii="Franklin Gothic Book" w:hAnsi="Franklin Gothic Book"/>
          <w:sz w:val="24"/>
          <w:szCs w:val="24"/>
        </w:rPr>
        <w:t>ражного суда Тюменской области.</w:t>
      </w:r>
    </w:p>
    <w:p w:rsidR="0035546F" w:rsidRPr="0035546F" w:rsidRDefault="0035546F" w:rsidP="0035546F">
      <w:pPr>
        <w:jc w:val="center"/>
        <w:rPr>
          <w:rFonts w:ascii="Franklin Gothic Book" w:hAnsi="Franklin Gothic Book"/>
          <w:b/>
          <w:sz w:val="24"/>
          <w:szCs w:val="24"/>
        </w:rPr>
      </w:pPr>
      <w:r w:rsidRPr="0035546F">
        <w:rPr>
          <w:rFonts w:ascii="Franklin Gothic Book" w:hAnsi="Franklin Gothic Book"/>
          <w:b/>
          <w:sz w:val="24"/>
          <w:szCs w:val="24"/>
        </w:rPr>
        <w:t>13. СРОК ДЕЙСТВИЯ И ИНЫЕ УСЛОВИЯ ДОГОВОРА</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13.1. Настоящий Договор вступает в силу с момента подписания и действует по 31.12.2025г. в части исполнения финансовых обязательств до полного исполнения.</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13.2. Настоящий Договор составлен в двух экземплярах, по одному, имеющему одинаковую юридическую силу, экземпляру для Покупателя и Поставщика.</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13.3 К настоящему договору прилагается приложение, являющиеся неотъемлемой частью настоящего договора:</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приложение № 1 – Спецификация №1.</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13.4. Многооборотная (возвратная) тара (далее по тексту – «Тара»), используемая при поставке Продукции по настоящему Договору, может быть возвращена Поставщику по предварительному письменному соглашению Сторон, о чем делается соответствующая запись в Спецификации.</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13.5. Затраты по возврату Тары, включая погрузку, перевозку, разгрузку и т.п. несет Покупатель с последующей оплатой (возмещением) таких затрат Поставщиком.</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 xml:space="preserve">13.6. Поставщик не позднее 12 (Двенадцати) рабочих дней производит оплату возмещаемых затрат по возврату Тары, указанных в пункте 13.5. настоящего Договора, </w:t>
      </w:r>
      <w:r w:rsidRPr="0035546F">
        <w:rPr>
          <w:rFonts w:ascii="Franklin Gothic Book" w:hAnsi="Franklin Gothic Book"/>
          <w:sz w:val="24"/>
          <w:szCs w:val="24"/>
        </w:rPr>
        <w:lastRenderedPageBreak/>
        <w:t>на основании выставленных счетов Покупателя с приложением документов, подтверждающих понесенные расходы Покупателя по возврату Тары:</w:t>
      </w:r>
    </w:p>
    <w:p w:rsidR="0035546F" w:rsidRPr="0035546F" w:rsidRDefault="0035546F" w:rsidP="0035546F">
      <w:pPr>
        <w:jc w:val="both"/>
        <w:rPr>
          <w:rFonts w:ascii="Franklin Gothic Book" w:hAnsi="Franklin Gothic Book"/>
          <w:sz w:val="24"/>
          <w:szCs w:val="24"/>
        </w:rPr>
      </w:pPr>
      <w:proofErr w:type="gramStart"/>
      <w:r w:rsidRPr="0035546F">
        <w:rPr>
          <w:rFonts w:ascii="Franklin Gothic Book" w:hAnsi="Franklin Gothic Book"/>
          <w:sz w:val="24"/>
          <w:szCs w:val="24"/>
        </w:rPr>
        <w:t>13.6.1.–</w:t>
      </w:r>
      <w:proofErr w:type="gramEnd"/>
      <w:r w:rsidRPr="0035546F">
        <w:rPr>
          <w:rFonts w:ascii="Franklin Gothic Book" w:hAnsi="Franklin Gothic Book"/>
          <w:sz w:val="24"/>
          <w:szCs w:val="24"/>
        </w:rPr>
        <w:t xml:space="preserve"> Копии счета-фактуры Грузоперевозчика, осуществлявшего перевозку;</w:t>
      </w:r>
    </w:p>
    <w:p w:rsidR="0035546F" w:rsidRPr="0035546F" w:rsidRDefault="0035546F" w:rsidP="0035546F">
      <w:pPr>
        <w:jc w:val="both"/>
        <w:rPr>
          <w:rFonts w:ascii="Franklin Gothic Book" w:hAnsi="Franklin Gothic Book"/>
          <w:sz w:val="24"/>
          <w:szCs w:val="24"/>
        </w:rPr>
      </w:pPr>
      <w:proofErr w:type="gramStart"/>
      <w:r w:rsidRPr="0035546F">
        <w:rPr>
          <w:rFonts w:ascii="Franklin Gothic Book" w:hAnsi="Franklin Gothic Book"/>
          <w:sz w:val="24"/>
          <w:szCs w:val="24"/>
        </w:rPr>
        <w:t>13.6.2.–</w:t>
      </w:r>
      <w:proofErr w:type="gramEnd"/>
      <w:r w:rsidRPr="0035546F">
        <w:rPr>
          <w:rFonts w:ascii="Franklin Gothic Book" w:hAnsi="Franklin Gothic Book"/>
          <w:sz w:val="24"/>
          <w:szCs w:val="24"/>
        </w:rPr>
        <w:t xml:space="preserve"> Копии железнодорожных квитанций с отметкой станции отправления Тары (при поставке Тары железнодорожным транспортом);</w:t>
      </w:r>
    </w:p>
    <w:p w:rsidR="0035546F" w:rsidRPr="0035546F" w:rsidRDefault="0035546F" w:rsidP="0035546F">
      <w:pPr>
        <w:jc w:val="both"/>
        <w:rPr>
          <w:rFonts w:ascii="Franklin Gothic Book" w:hAnsi="Franklin Gothic Book"/>
          <w:sz w:val="24"/>
          <w:szCs w:val="24"/>
        </w:rPr>
      </w:pPr>
      <w:proofErr w:type="gramStart"/>
      <w:r w:rsidRPr="0035546F">
        <w:rPr>
          <w:rFonts w:ascii="Franklin Gothic Book" w:hAnsi="Franklin Gothic Book"/>
          <w:sz w:val="24"/>
          <w:szCs w:val="24"/>
        </w:rPr>
        <w:t>13.6.3.–</w:t>
      </w:r>
      <w:proofErr w:type="gramEnd"/>
      <w:r w:rsidRPr="0035546F">
        <w:rPr>
          <w:rFonts w:ascii="Franklin Gothic Book" w:hAnsi="Franklin Gothic Book"/>
          <w:sz w:val="24"/>
          <w:szCs w:val="24"/>
        </w:rPr>
        <w:t xml:space="preserve"> Копии транспортных накладных или Актов приемки-передачи Тары (при поставке автомобильным транспортом).</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13.7. Датой возврата Тары по настоящему Договору Стороны считают момент передачи Тары Грузоперевозчику.</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13.8. В случае, если тара является невозвратной, то ее стоимость</w:t>
      </w:r>
      <w:r>
        <w:rPr>
          <w:rFonts w:ascii="Franklin Gothic Book" w:hAnsi="Franklin Gothic Book"/>
          <w:sz w:val="24"/>
          <w:szCs w:val="24"/>
        </w:rPr>
        <w:t xml:space="preserve"> входит в стоимость Продукции.</w:t>
      </w:r>
      <w:r>
        <w:rPr>
          <w:rFonts w:ascii="Franklin Gothic Book" w:hAnsi="Franklin Gothic Book"/>
          <w:sz w:val="24"/>
          <w:szCs w:val="24"/>
        </w:rPr>
        <w:tab/>
      </w:r>
    </w:p>
    <w:p w:rsidR="0035546F" w:rsidRPr="0035546F" w:rsidRDefault="0035546F" w:rsidP="0035546F">
      <w:pPr>
        <w:jc w:val="center"/>
        <w:rPr>
          <w:rFonts w:ascii="Franklin Gothic Book" w:hAnsi="Franklin Gothic Book"/>
          <w:b/>
          <w:sz w:val="24"/>
          <w:szCs w:val="24"/>
        </w:rPr>
      </w:pPr>
      <w:r w:rsidRPr="0035546F">
        <w:rPr>
          <w:rFonts w:ascii="Franklin Gothic Book" w:hAnsi="Franklin Gothic Book"/>
          <w:b/>
          <w:sz w:val="24"/>
          <w:szCs w:val="24"/>
        </w:rPr>
        <w:t>14. ОТКАЗ ОТ ИСПОЛНЕНИЯ ДОГОВОРА, РАСТОРЖЕНИЕ ДОГОВОРА В ОДНОСТОРОННЕМ ПОРЯДКЕ</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14.1.Отказ от исполнения Договора и его прекращение происходит в порядке и на условиях, установленных законодательством Российской Федерации с учетом положений настоящего Договора.</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14.2.Покупатель вправе отказаться от исполнения Договора как полностью, так и частично в одностороннем внесудебном порядке путем направления Поставщику письменного уведомления о таком расторжении без возмещения Поставщику каких-либо расходов, убытков и упущенной выгоды в следующих случаях:</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14.2.1. при неоднократной (не менее двух раз) поставке ему товара ненадлежащего качества. В этом случае Поставщик обязан возместить Покупателю все убытки, связанные с расторжением договора; или</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14.2.2. если поставка какой-либо партии Продукции просрочена более 20 (Двадцати) календарных дней; или</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14.2.3. непредставления Поставщиком документов согласно статье 2 настоящего Договора; или</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14.2.4. нарушения сроков устранения Недостатков и/или замены дефектной Продукции, установленных настоящим Договором, более чем на 20 (Двадцать) календарных дней;</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14.2.5. в иных случаях, предусмотренных настоящим Договором и законодательством Российской Федерации.</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14.3. Расторжение Договора в одностороннем порядке осуществляется путем письменного уведомления другой Стороны.</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Договор считается расторгнутым на следующий день после получения письменного уведомления соответствующей Стороной, если в уведомлении не указана более поздняя дата.</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14.4. Окончательные расчеты между Сторонами осуществляются в течение двадцати календарных дней с даты расторжения Договора.</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 xml:space="preserve">14.5. В случае каких-либо изменений в цепочке собственников Поставщика, включая бенефициаров (в том числе, конечных) и (или) изменений в исполнительных органах </w:t>
      </w:r>
      <w:r w:rsidRPr="0035546F">
        <w:rPr>
          <w:rFonts w:ascii="Franklin Gothic Book" w:hAnsi="Franklin Gothic Book"/>
          <w:sz w:val="24"/>
          <w:szCs w:val="24"/>
        </w:rPr>
        <w:lastRenderedPageBreak/>
        <w:t>Поставщик не позднее 5-ти дней с момента таких изменений направляет Покупателю документы, подтверждающие данные изменения. Покупатель имеет право отказаться от исполнения настоящего Договора (расторгнуть Договор) в случае несоблюдения другой стороной требований</w:t>
      </w:r>
      <w:r>
        <w:rPr>
          <w:rFonts w:ascii="Franklin Gothic Book" w:hAnsi="Franklin Gothic Book"/>
          <w:sz w:val="24"/>
          <w:szCs w:val="24"/>
        </w:rPr>
        <w:t>, указанных в настоящем пункте.</w:t>
      </w:r>
    </w:p>
    <w:p w:rsidR="0035546F" w:rsidRPr="0035546F" w:rsidRDefault="0035546F" w:rsidP="0035546F">
      <w:pPr>
        <w:jc w:val="center"/>
        <w:rPr>
          <w:rFonts w:ascii="Franklin Gothic Book" w:hAnsi="Franklin Gothic Book"/>
          <w:b/>
          <w:sz w:val="24"/>
          <w:szCs w:val="24"/>
        </w:rPr>
      </w:pPr>
      <w:r w:rsidRPr="0035546F">
        <w:rPr>
          <w:rFonts w:ascii="Franklin Gothic Book" w:hAnsi="Franklin Gothic Book"/>
          <w:b/>
          <w:sz w:val="24"/>
          <w:szCs w:val="24"/>
        </w:rPr>
        <w:t>15. ПАТЕНТНЫЕ ПРАВА И УСЛОВИЯ КОНФИДЕНЦИАЛЬНОСТИ</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15.1. Условия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п. 15.5 настоящего Договора.</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15.2. Если иное не будет установлено соглашением Сторон, то конфиденциальными являются все получаемые Поставщиком и Покупателем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иной форме в официальных (служебных) источниках, либо стали или станут известны от третьих лиц без участия Сторон.</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 xml:space="preserve">15.3. В течение Срока действия Договора или после окончания действия Договора Сторона, причинившая ущерб другой Стороне, возникший по причине какого-либо нарушения патентного или авторского права, товарной марки или названий, полностью возмещает его по всем действиям, претензиям, расходам и затратам. </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 xml:space="preserve">15.4.  Если Покупателю со стороны третьих лиц будут предъявлены какие-либо претензии, связанные с нарушением патентного или авторского права, товарной марки или названий, Поставщик обязуется возместить Покупателю все расходы и убытки, причиненные в связи с нарушением этих прав. </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 xml:space="preserve">15.5. Не считается разглашением условий Договора сообщение части его условий, организации по Техническому надзору, налоговым органам, а также иным органам, которые имеют право (полномочия) запрашивать информацию по Договору в соответствии с действующим законодательством. </w:t>
      </w:r>
    </w:p>
    <w:p w:rsidR="0035546F" w:rsidRPr="0035546F" w:rsidRDefault="008458ED" w:rsidP="0035546F">
      <w:pPr>
        <w:jc w:val="center"/>
        <w:rPr>
          <w:rFonts w:ascii="Franklin Gothic Book" w:hAnsi="Franklin Gothic Book"/>
          <w:b/>
          <w:sz w:val="24"/>
          <w:szCs w:val="24"/>
        </w:rPr>
      </w:pPr>
      <w:r>
        <w:rPr>
          <w:rFonts w:ascii="Franklin Gothic Book" w:hAnsi="Franklin Gothic Book"/>
          <w:b/>
          <w:sz w:val="24"/>
          <w:szCs w:val="24"/>
        </w:rPr>
        <w:t>1</w:t>
      </w:r>
      <w:r w:rsidR="0035546F" w:rsidRPr="0035546F">
        <w:rPr>
          <w:rFonts w:ascii="Franklin Gothic Book" w:hAnsi="Franklin Gothic Book"/>
          <w:b/>
          <w:sz w:val="24"/>
          <w:szCs w:val="24"/>
        </w:rPr>
        <w:t>6. ФОРС-МАЖОРНЫЕ ОБСТОЯТЕЛЬСТВА</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16.1. Стороны освобождаются от ответственности за полное или частичное неисполнение обязательств по Договору, если указанное неисполнение явилось следствием действия форс-мажорных обстоятельств (обстоятельств непреодолимой силы).</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издание государственными органами актов (указов), препятствующих исполнению настоящего Договора. При возникновении форс-мажорных обстоятельств Стороны производят взаиморасчеты по обязательствам, выполненным на момент наступления форс-мажорных обстоятельств.</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16.2. Сторона, подвергшаяся воздействию форс-мажорных обстоятельств, обязана немедленно в письменном виде уведомить об этом другую Сторону, описав характер форс-мажорных обстоятельств, но не позднее, чем через 3 (Три) календарных дня после наступления таких обстоятельств. Несвоевременное уведомление о наступлении форс-мажорных обстоятельств лишает соответствующую Сторону права ссылаться на них в будущем.</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lastRenderedPageBreak/>
        <w:t>Возникновение форс-мажорных обстоятельств должно быть подтверждено Торгово-Промышленной Палатой Российской Федерации (или ее региональных подразделений) или иным компетентным органом власти.</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16.3. Срок действия Договора автоматически продлевается на период форс-мажора и устранения его последствий.</w:t>
      </w:r>
    </w:p>
    <w:p w:rsidR="0035546F" w:rsidRPr="0035546F" w:rsidRDefault="0035546F" w:rsidP="0035546F">
      <w:pPr>
        <w:jc w:val="both"/>
        <w:rPr>
          <w:rFonts w:ascii="Franklin Gothic Book" w:hAnsi="Franklin Gothic Book"/>
          <w:sz w:val="24"/>
          <w:szCs w:val="24"/>
        </w:rPr>
      </w:pPr>
      <w:r w:rsidRPr="0035546F">
        <w:rPr>
          <w:rFonts w:ascii="Franklin Gothic Book" w:hAnsi="Franklin Gothic Book"/>
          <w:sz w:val="24"/>
          <w:szCs w:val="24"/>
        </w:rPr>
        <w:t>16.4. Если какие-либо форс-мажорные обстоятельства будут длиться более 3 (Трех) месяцев Стороны должны провести переговоры с целью принятия решения о продлении сроков исполнения обязательств по Договору, либо о расторжении Договора.</w:t>
      </w:r>
    </w:p>
    <w:p w:rsidR="00D75509" w:rsidRPr="008458ED" w:rsidRDefault="0035546F" w:rsidP="0035546F">
      <w:pPr>
        <w:jc w:val="center"/>
        <w:rPr>
          <w:rFonts w:ascii="Franklin Gothic Book" w:hAnsi="Franklin Gothic Book"/>
          <w:b/>
          <w:sz w:val="24"/>
          <w:szCs w:val="24"/>
        </w:rPr>
      </w:pPr>
      <w:r w:rsidRPr="008458ED">
        <w:rPr>
          <w:rFonts w:ascii="Franklin Gothic Book" w:hAnsi="Franklin Gothic Book"/>
          <w:b/>
          <w:sz w:val="24"/>
          <w:szCs w:val="24"/>
        </w:rPr>
        <w:t>17. АДРЕСА, БАНКОВСКИЕ РЕКВИЗИТЫ И ПОДПИСИ СТОРОН</w:t>
      </w:r>
    </w:p>
    <w:tbl>
      <w:tblPr>
        <w:tblW w:w="9923" w:type="dxa"/>
        <w:tblInd w:w="-34" w:type="dxa"/>
        <w:tblLook w:val="0000" w:firstRow="0" w:lastRow="0" w:firstColumn="0" w:lastColumn="0" w:noHBand="0" w:noVBand="0"/>
      </w:tblPr>
      <w:tblGrid>
        <w:gridCol w:w="5120"/>
        <w:gridCol w:w="4803"/>
      </w:tblGrid>
      <w:tr w:rsidR="00363670" w:rsidTr="00202315">
        <w:trPr>
          <w:trHeight w:val="4482"/>
        </w:trPr>
        <w:tc>
          <w:tcPr>
            <w:tcW w:w="5120" w:type="dxa"/>
          </w:tcPr>
          <w:p w:rsidR="00363670" w:rsidRPr="00363670" w:rsidRDefault="00363670" w:rsidP="00363670">
            <w:pPr>
              <w:spacing w:after="0" w:line="240" w:lineRule="atLeast"/>
              <w:rPr>
                <w:rFonts w:ascii="Franklin Gothic Book" w:hAnsi="Franklin Gothic Book"/>
                <w:sz w:val="20"/>
                <w:szCs w:val="20"/>
              </w:rPr>
            </w:pPr>
            <w:bookmarkStart w:id="1" w:name="_Hlk158110553"/>
            <w:r w:rsidRPr="00363670">
              <w:rPr>
                <w:rFonts w:ascii="Franklin Gothic Book" w:hAnsi="Franklin Gothic Book"/>
                <w:sz w:val="20"/>
                <w:szCs w:val="20"/>
              </w:rPr>
              <w:t>«ПОКУПАТЕЛЬ»</w:t>
            </w:r>
          </w:p>
          <w:p w:rsidR="00363670" w:rsidRPr="00363670" w:rsidRDefault="00363670" w:rsidP="00363670">
            <w:pPr>
              <w:spacing w:after="0" w:line="240" w:lineRule="atLeast"/>
              <w:rPr>
                <w:rFonts w:ascii="Franklin Gothic Book" w:hAnsi="Franklin Gothic Book"/>
                <w:sz w:val="20"/>
                <w:szCs w:val="20"/>
              </w:rPr>
            </w:pPr>
            <w:r w:rsidRPr="00363670">
              <w:rPr>
                <w:rFonts w:ascii="Franklin Gothic Book" w:hAnsi="Franklin Gothic Book"/>
                <w:sz w:val="20"/>
                <w:szCs w:val="20"/>
              </w:rPr>
              <w:t>«ТНПК»</w:t>
            </w:r>
          </w:p>
          <w:p w:rsidR="00363670" w:rsidRPr="00363670" w:rsidRDefault="00363670" w:rsidP="00363670">
            <w:pPr>
              <w:spacing w:after="0" w:line="240" w:lineRule="atLeast"/>
              <w:rPr>
                <w:rFonts w:ascii="Franklin Gothic Book" w:hAnsi="Franklin Gothic Book"/>
                <w:sz w:val="20"/>
                <w:szCs w:val="20"/>
              </w:rPr>
            </w:pPr>
            <w:r w:rsidRPr="00363670">
              <w:rPr>
                <w:rFonts w:ascii="Franklin Gothic Book" w:hAnsi="Franklin Gothic Book"/>
                <w:sz w:val="20"/>
                <w:szCs w:val="20"/>
              </w:rPr>
              <w:t>Адрес места нахождения:</w:t>
            </w:r>
          </w:p>
          <w:p w:rsidR="00363670" w:rsidRPr="00363670" w:rsidRDefault="00363670" w:rsidP="00363670">
            <w:pPr>
              <w:spacing w:after="0" w:line="240" w:lineRule="atLeast"/>
              <w:rPr>
                <w:rFonts w:ascii="Franklin Gothic Book" w:hAnsi="Franklin Gothic Book"/>
                <w:sz w:val="20"/>
                <w:szCs w:val="20"/>
              </w:rPr>
            </w:pPr>
            <w:r w:rsidRPr="00363670">
              <w:rPr>
                <w:rFonts w:ascii="Franklin Gothic Book" w:hAnsi="Franklin Gothic Book"/>
                <w:sz w:val="20"/>
                <w:szCs w:val="20"/>
              </w:rPr>
              <w:t xml:space="preserve">Российская федерация Тюменская область город Тюмень </w:t>
            </w:r>
          </w:p>
          <w:p w:rsidR="00363670" w:rsidRPr="00363670" w:rsidRDefault="00363670" w:rsidP="00363670">
            <w:pPr>
              <w:spacing w:after="0" w:line="240" w:lineRule="atLeast"/>
              <w:rPr>
                <w:rFonts w:ascii="Franklin Gothic Book" w:hAnsi="Franklin Gothic Book"/>
                <w:sz w:val="20"/>
                <w:szCs w:val="20"/>
              </w:rPr>
            </w:pPr>
            <w:r w:rsidRPr="00363670">
              <w:rPr>
                <w:rFonts w:ascii="Franklin Gothic Book" w:hAnsi="Franklin Gothic Book"/>
                <w:sz w:val="20"/>
                <w:szCs w:val="20"/>
              </w:rPr>
              <w:t xml:space="preserve">Почтовый адрес: 625013, РФ, Тюменская область, город Тюмень, улица </w:t>
            </w:r>
            <w:proofErr w:type="spellStart"/>
            <w:r w:rsidRPr="00363670">
              <w:rPr>
                <w:rFonts w:ascii="Franklin Gothic Book" w:hAnsi="Franklin Gothic Book"/>
                <w:sz w:val="20"/>
                <w:szCs w:val="20"/>
              </w:rPr>
              <w:t>Пермякова</w:t>
            </w:r>
            <w:proofErr w:type="spellEnd"/>
            <w:r w:rsidRPr="00363670">
              <w:rPr>
                <w:rFonts w:ascii="Franklin Gothic Book" w:hAnsi="Franklin Gothic Book"/>
                <w:sz w:val="20"/>
                <w:szCs w:val="20"/>
              </w:rPr>
              <w:t>, дом 2 «в»</w:t>
            </w:r>
          </w:p>
          <w:p w:rsidR="00363670" w:rsidRPr="00363670" w:rsidRDefault="00363670" w:rsidP="00363670">
            <w:pPr>
              <w:spacing w:after="0" w:line="240" w:lineRule="atLeast"/>
              <w:rPr>
                <w:rFonts w:ascii="Franklin Gothic Book" w:hAnsi="Franklin Gothic Book"/>
                <w:sz w:val="20"/>
                <w:szCs w:val="20"/>
              </w:rPr>
            </w:pPr>
            <w:proofErr w:type="gramStart"/>
            <w:r w:rsidRPr="00363670">
              <w:rPr>
                <w:rFonts w:ascii="Franklin Gothic Book" w:hAnsi="Franklin Gothic Book"/>
                <w:sz w:val="20"/>
                <w:szCs w:val="20"/>
              </w:rPr>
              <w:t>ЗАПАДНО-СИБИРСКОЕ</w:t>
            </w:r>
            <w:proofErr w:type="gramEnd"/>
            <w:r w:rsidRPr="00363670">
              <w:rPr>
                <w:rFonts w:ascii="Franklin Gothic Book" w:hAnsi="Franklin Gothic Book"/>
                <w:sz w:val="20"/>
                <w:szCs w:val="20"/>
              </w:rPr>
              <w:t xml:space="preserve"> ОТДЕЛЕНИЕ №8647 ПАО СБЕРБАНК</w:t>
            </w:r>
          </w:p>
          <w:p w:rsidR="00363670" w:rsidRPr="00363670" w:rsidRDefault="00363670" w:rsidP="00363670">
            <w:pPr>
              <w:spacing w:after="0" w:line="240" w:lineRule="atLeast"/>
              <w:rPr>
                <w:rFonts w:ascii="Franklin Gothic Book" w:hAnsi="Franklin Gothic Book"/>
                <w:sz w:val="20"/>
                <w:szCs w:val="20"/>
              </w:rPr>
            </w:pPr>
            <w:r w:rsidRPr="00363670">
              <w:rPr>
                <w:rFonts w:ascii="Franklin Gothic Book" w:hAnsi="Franklin Gothic Book"/>
                <w:sz w:val="20"/>
                <w:szCs w:val="20"/>
              </w:rPr>
              <w:t>Р\счет 40703810367020000005</w:t>
            </w:r>
          </w:p>
          <w:p w:rsidR="00363670" w:rsidRPr="00363670" w:rsidRDefault="00363670" w:rsidP="00363670">
            <w:pPr>
              <w:spacing w:after="0" w:line="240" w:lineRule="atLeast"/>
              <w:rPr>
                <w:rFonts w:ascii="Franklin Gothic Book" w:hAnsi="Franklin Gothic Book"/>
                <w:sz w:val="20"/>
                <w:szCs w:val="20"/>
              </w:rPr>
            </w:pPr>
            <w:r w:rsidRPr="00363670">
              <w:rPr>
                <w:rFonts w:ascii="Franklin Gothic Book" w:hAnsi="Franklin Gothic Book"/>
                <w:sz w:val="20"/>
                <w:szCs w:val="20"/>
              </w:rPr>
              <w:t>К\счет 30101810800000000651</w:t>
            </w:r>
          </w:p>
          <w:p w:rsidR="00363670" w:rsidRPr="00363670" w:rsidRDefault="00363670" w:rsidP="00363670">
            <w:pPr>
              <w:spacing w:after="0" w:line="240" w:lineRule="atLeast"/>
              <w:rPr>
                <w:rFonts w:ascii="Franklin Gothic Book" w:hAnsi="Franklin Gothic Book"/>
                <w:sz w:val="20"/>
                <w:szCs w:val="20"/>
              </w:rPr>
            </w:pPr>
            <w:r w:rsidRPr="00363670">
              <w:rPr>
                <w:rFonts w:ascii="Franklin Gothic Book" w:hAnsi="Franklin Gothic Book"/>
                <w:sz w:val="20"/>
                <w:szCs w:val="20"/>
              </w:rPr>
              <w:t>БИК 047102651</w:t>
            </w:r>
          </w:p>
          <w:p w:rsidR="00363670" w:rsidRPr="00363670" w:rsidRDefault="00363670" w:rsidP="00363670">
            <w:pPr>
              <w:spacing w:after="0" w:line="240" w:lineRule="atLeast"/>
              <w:rPr>
                <w:rFonts w:ascii="Franklin Gothic Book" w:hAnsi="Franklin Gothic Book"/>
                <w:sz w:val="20"/>
                <w:szCs w:val="20"/>
              </w:rPr>
            </w:pPr>
            <w:r w:rsidRPr="00363670">
              <w:rPr>
                <w:rFonts w:ascii="Franklin Gothic Book" w:hAnsi="Franklin Gothic Book"/>
                <w:sz w:val="20"/>
                <w:szCs w:val="20"/>
              </w:rPr>
              <w:t>ИНН 7203204281</w:t>
            </w:r>
          </w:p>
          <w:p w:rsidR="00363670" w:rsidRPr="00363670" w:rsidRDefault="00363670" w:rsidP="00363670">
            <w:pPr>
              <w:spacing w:after="0" w:line="240" w:lineRule="atLeast"/>
              <w:rPr>
                <w:rFonts w:ascii="Franklin Gothic Book" w:hAnsi="Franklin Gothic Book"/>
                <w:sz w:val="20"/>
                <w:szCs w:val="20"/>
              </w:rPr>
            </w:pPr>
            <w:r w:rsidRPr="00363670">
              <w:rPr>
                <w:rFonts w:ascii="Franklin Gothic Book" w:hAnsi="Franklin Gothic Book"/>
                <w:sz w:val="20"/>
                <w:szCs w:val="20"/>
              </w:rPr>
              <w:t xml:space="preserve"> КПП 720301001</w:t>
            </w:r>
          </w:p>
          <w:p w:rsidR="00363670" w:rsidRPr="00363670" w:rsidRDefault="00363670" w:rsidP="00363670">
            <w:pPr>
              <w:spacing w:after="0" w:line="240" w:lineRule="atLeast"/>
              <w:rPr>
                <w:rFonts w:ascii="Franklin Gothic Book" w:hAnsi="Franklin Gothic Book"/>
                <w:sz w:val="20"/>
                <w:szCs w:val="20"/>
              </w:rPr>
            </w:pPr>
            <w:r w:rsidRPr="00363670">
              <w:rPr>
                <w:rFonts w:ascii="Franklin Gothic Book" w:hAnsi="Franklin Gothic Book"/>
                <w:sz w:val="20"/>
                <w:szCs w:val="20"/>
              </w:rPr>
              <w:t>ОКВЭД 85.21, 85.30, 71.20.9</w:t>
            </w:r>
          </w:p>
          <w:p w:rsidR="00363670" w:rsidRPr="00363670" w:rsidRDefault="00363670" w:rsidP="00363670">
            <w:pPr>
              <w:spacing w:after="0" w:line="240" w:lineRule="atLeast"/>
              <w:rPr>
                <w:rFonts w:ascii="Franklin Gothic Book" w:hAnsi="Franklin Gothic Book"/>
                <w:sz w:val="20"/>
                <w:szCs w:val="20"/>
              </w:rPr>
            </w:pPr>
            <w:r w:rsidRPr="00363670">
              <w:rPr>
                <w:rFonts w:ascii="Franklin Gothic Book" w:hAnsi="Franklin Gothic Book"/>
                <w:sz w:val="20"/>
                <w:szCs w:val="20"/>
              </w:rPr>
              <w:t xml:space="preserve">ОКПО </w:t>
            </w:r>
            <w:r w:rsidRPr="00363670">
              <w:rPr>
                <w:rFonts w:ascii="Franklin Gothic Book" w:hAnsi="Franklin Gothic Book"/>
                <w:sz w:val="20"/>
                <w:szCs w:val="20"/>
              </w:rPr>
              <w:tab/>
              <w:t>83314954</w:t>
            </w:r>
          </w:p>
          <w:p w:rsidR="00363670" w:rsidRPr="00363670" w:rsidRDefault="00363670" w:rsidP="00363670">
            <w:pPr>
              <w:spacing w:after="0" w:line="240" w:lineRule="atLeast"/>
              <w:rPr>
                <w:rFonts w:ascii="Franklin Gothic Book" w:hAnsi="Franklin Gothic Book"/>
                <w:sz w:val="20"/>
                <w:szCs w:val="20"/>
              </w:rPr>
            </w:pPr>
            <w:r w:rsidRPr="00363670">
              <w:rPr>
                <w:rFonts w:ascii="Franklin Gothic Book" w:hAnsi="Franklin Gothic Book"/>
                <w:sz w:val="20"/>
                <w:szCs w:val="20"/>
              </w:rPr>
              <w:t>ОКТМО 71701000</w:t>
            </w:r>
          </w:p>
          <w:p w:rsidR="00363670" w:rsidRPr="00363670" w:rsidRDefault="00363670" w:rsidP="00363670">
            <w:pPr>
              <w:spacing w:after="0" w:line="240" w:lineRule="atLeast"/>
              <w:rPr>
                <w:rFonts w:ascii="Franklin Gothic Book" w:hAnsi="Franklin Gothic Book"/>
                <w:sz w:val="20"/>
                <w:szCs w:val="20"/>
              </w:rPr>
            </w:pPr>
            <w:r w:rsidRPr="00363670">
              <w:rPr>
                <w:rFonts w:ascii="Franklin Gothic Book" w:hAnsi="Franklin Gothic Book"/>
                <w:sz w:val="20"/>
                <w:szCs w:val="20"/>
              </w:rPr>
              <w:t>ОГРН 1077200003858</w:t>
            </w:r>
          </w:p>
        </w:tc>
        <w:tc>
          <w:tcPr>
            <w:tcW w:w="4803" w:type="dxa"/>
          </w:tcPr>
          <w:p w:rsidR="00363670" w:rsidRPr="00363670" w:rsidRDefault="00363670" w:rsidP="00363670">
            <w:pPr>
              <w:spacing w:line="240" w:lineRule="atLeast"/>
              <w:rPr>
                <w:rFonts w:ascii="Franklin Gothic Book" w:hAnsi="Franklin Gothic Book"/>
                <w:sz w:val="20"/>
                <w:szCs w:val="20"/>
              </w:rPr>
            </w:pPr>
            <w:r w:rsidRPr="00363670">
              <w:rPr>
                <w:rFonts w:ascii="Franklin Gothic Book" w:hAnsi="Franklin Gothic Book"/>
                <w:sz w:val="20"/>
                <w:szCs w:val="20"/>
              </w:rPr>
              <w:t>«ПОСТАВЩИК»</w:t>
            </w:r>
          </w:p>
          <w:p w:rsidR="00363670" w:rsidRPr="00363670" w:rsidRDefault="00363670" w:rsidP="00363670">
            <w:pPr>
              <w:spacing w:line="240" w:lineRule="atLeast"/>
              <w:rPr>
                <w:rFonts w:ascii="Franklin Gothic Book" w:hAnsi="Franklin Gothic Book"/>
                <w:sz w:val="20"/>
                <w:szCs w:val="20"/>
              </w:rPr>
            </w:pPr>
          </w:p>
        </w:tc>
      </w:tr>
      <w:tr w:rsidR="00363670" w:rsidTr="00202315">
        <w:trPr>
          <w:trHeight w:val="333"/>
        </w:trPr>
        <w:tc>
          <w:tcPr>
            <w:tcW w:w="5120" w:type="dxa"/>
          </w:tcPr>
          <w:p w:rsidR="00363670" w:rsidRPr="00363670" w:rsidRDefault="00363670" w:rsidP="00202315">
            <w:pPr>
              <w:rPr>
                <w:rFonts w:ascii="Franklin Gothic Book" w:hAnsi="Franklin Gothic Book"/>
                <w:sz w:val="20"/>
                <w:szCs w:val="20"/>
              </w:rPr>
            </w:pPr>
            <w:r w:rsidRPr="00363670">
              <w:rPr>
                <w:rFonts w:ascii="Franklin Gothic Book" w:hAnsi="Franklin Gothic Book"/>
                <w:sz w:val="20"/>
                <w:szCs w:val="20"/>
              </w:rPr>
              <w:t>«ПОКУПАТЕЛЬ»:</w:t>
            </w:r>
          </w:p>
          <w:p w:rsidR="00363670" w:rsidRPr="00363670" w:rsidRDefault="00363670" w:rsidP="00202315">
            <w:pPr>
              <w:rPr>
                <w:rFonts w:ascii="Franklin Gothic Book" w:hAnsi="Franklin Gothic Book"/>
                <w:sz w:val="20"/>
                <w:szCs w:val="20"/>
              </w:rPr>
            </w:pPr>
            <w:r w:rsidRPr="00363670">
              <w:rPr>
                <w:rFonts w:ascii="Franklin Gothic Book" w:hAnsi="Franklin Gothic Book"/>
                <w:sz w:val="20"/>
                <w:szCs w:val="20"/>
              </w:rPr>
              <w:t>Директор «ТНПК»</w:t>
            </w:r>
          </w:p>
          <w:p w:rsidR="00363670" w:rsidRPr="00363670" w:rsidRDefault="00363670" w:rsidP="00202315">
            <w:pPr>
              <w:rPr>
                <w:rFonts w:ascii="Franklin Gothic Book" w:hAnsi="Franklin Gothic Book"/>
                <w:sz w:val="20"/>
                <w:szCs w:val="20"/>
              </w:rPr>
            </w:pPr>
            <w:r w:rsidRPr="00363670">
              <w:rPr>
                <w:rFonts w:ascii="Franklin Gothic Book" w:hAnsi="Franklin Gothic Book"/>
                <w:sz w:val="20"/>
                <w:szCs w:val="20"/>
              </w:rPr>
              <w:t>_____________________ Е.А. Парамонов</w:t>
            </w:r>
          </w:p>
          <w:p w:rsidR="00363670" w:rsidRPr="00363670" w:rsidRDefault="00363670" w:rsidP="00202315">
            <w:pPr>
              <w:rPr>
                <w:rFonts w:ascii="Franklin Gothic Book" w:hAnsi="Franklin Gothic Book"/>
                <w:sz w:val="20"/>
                <w:szCs w:val="20"/>
              </w:rPr>
            </w:pPr>
            <w:r w:rsidRPr="00363670">
              <w:rPr>
                <w:rFonts w:ascii="Franklin Gothic Book" w:hAnsi="Franklin Gothic Book"/>
                <w:sz w:val="20"/>
                <w:szCs w:val="20"/>
              </w:rPr>
              <w:t>М. П.</w:t>
            </w:r>
          </w:p>
        </w:tc>
        <w:tc>
          <w:tcPr>
            <w:tcW w:w="4803" w:type="dxa"/>
          </w:tcPr>
          <w:p w:rsidR="00363670" w:rsidRPr="00363670" w:rsidRDefault="00363670" w:rsidP="00202315">
            <w:pPr>
              <w:rPr>
                <w:rFonts w:ascii="Franklin Gothic Book" w:hAnsi="Franklin Gothic Book"/>
                <w:sz w:val="20"/>
                <w:szCs w:val="20"/>
              </w:rPr>
            </w:pPr>
            <w:r w:rsidRPr="00363670">
              <w:rPr>
                <w:rFonts w:ascii="Franklin Gothic Book" w:hAnsi="Franklin Gothic Book"/>
                <w:sz w:val="20"/>
                <w:szCs w:val="20"/>
              </w:rPr>
              <w:t>«ПОСТАВЩИК»:</w:t>
            </w:r>
          </w:p>
          <w:p w:rsidR="00363670" w:rsidRPr="00363670" w:rsidRDefault="00363670" w:rsidP="00202315">
            <w:pPr>
              <w:rPr>
                <w:rFonts w:ascii="Franklin Gothic Book" w:hAnsi="Franklin Gothic Book"/>
                <w:sz w:val="20"/>
                <w:szCs w:val="20"/>
              </w:rPr>
            </w:pPr>
          </w:p>
          <w:p w:rsidR="00363670" w:rsidRPr="00363670" w:rsidRDefault="00363670" w:rsidP="00202315">
            <w:pPr>
              <w:rPr>
                <w:rFonts w:ascii="Franklin Gothic Book" w:hAnsi="Franklin Gothic Book"/>
                <w:sz w:val="20"/>
                <w:szCs w:val="20"/>
              </w:rPr>
            </w:pPr>
            <w:r w:rsidRPr="00363670">
              <w:rPr>
                <w:rFonts w:ascii="Franklin Gothic Book" w:hAnsi="Franklin Gothic Book"/>
                <w:sz w:val="20"/>
                <w:szCs w:val="20"/>
              </w:rPr>
              <w:t xml:space="preserve">____________________ / </w:t>
            </w:r>
          </w:p>
          <w:p w:rsidR="00363670" w:rsidRPr="00363670" w:rsidRDefault="00363670" w:rsidP="00202315">
            <w:pPr>
              <w:rPr>
                <w:rFonts w:ascii="Franklin Gothic Book" w:hAnsi="Franklin Gothic Book"/>
                <w:sz w:val="20"/>
                <w:szCs w:val="20"/>
              </w:rPr>
            </w:pPr>
            <w:r w:rsidRPr="00363670">
              <w:rPr>
                <w:rFonts w:ascii="Franklin Gothic Book" w:hAnsi="Franklin Gothic Book"/>
                <w:sz w:val="20"/>
                <w:szCs w:val="20"/>
              </w:rPr>
              <w:t>М. П.</w:t>
            </w:r>
          </w:p>
        </w:tc>
      </w:tr>
      <w:bookmarkEnd w:id="1"/>
    </w:tbl>
    <w:p w:rsidR="00363670" w:rsidRPr="0035546F" w:rsidRDefault="00363670" w:rsidP="0035546F">
      <w:pPr>
        <w:jc w:val="center"/>
        <w:rPr>
          <w:b/>
        </w:rPr>
      </w:pPr>
    </w:p>
    <w:sectPr w:rsidR="00363670" w:rsidRPr="003554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46F"/>
    <w:rsid w:val="0035546F"/>
    <w:rsid w:val="00363670"/>
    <w:rsid w:val="008458ED"/>
    <w:rsid w:val="00935F77"/>
    <w:rsid w:val="00D755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F61700-193D-452E-A4CD-46D520AEE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5929</Words>
  <Characters>33801</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39651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Капранова Кристина Сергеевна</dc:creator>
  <cp:keywords/>
  <dc:description/>
  <cp:lastModifiedBy>Капранова Кристина Сергеевна</cp:lastModifiedBy>
  <cp:revision>5</cp:revision>
  <dcterms:created xsi:type="dcterms:W3CDTF">2024-11-06T10:47:00Z</dcterms:created>
  <dcterms:modified xsi:type="dcterms:W3CDTF">2024-11-06T11:28:00Z</dcterms:modified>
</cp:coreProperties>
</file>