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823" w:rsidRDefault="00DE7823" w:rsidP="00DE7823">
      <w:pPr>
        <w:spacing w:line="276" w:lineRule="auto"/>
        <w:jc w:val="right"/>
        <w:rPr>
          <w:rFonts w:ascii="Franklin Gothic Book" w:hAnsi="Franklin Gothic Book"/>
        </w:rPr>
      </w:pPr>
      <w:r>
        <w:rPr>
          <w:rFonts w:ascii="Franklin Gothic Book" w:hAnsi="Franklin Gothic Book"/>
        </w:rPr>
        <w:t>П</w:t>
      </w:r>
      <w:r w:rsidR="0076403D">
        <w:rPr>
          <w:rFonts w:ascii="Franklin Gothic Book" w:hAnsi="Franklin Gothic Book"/>
        </w:rPr>
        <w:t xml:space="preserve">РИЛОЖЕНИЕ </w:t>
      </w:r>
      <w:r>
        <w:rPr>
          <w:rFonts w:ascii="Franklin Gothic Book" w:hAnsi="Franklin Gothic Book"/>
        </w:rPr>
        <w:t xml:space="preserve">№ 1 </w:t>
      </w:r>
    </w:p>
    <w:p w:rsidR="00DE7823" w:rsidRDefault="00DE7823" w:rsidP="00DE7823">
      <w:pPr>
        <w:jc w:val="right"/>
        <w:rPr>
          <w:rFonts w:ascii="Franklin Gothic Book" w:hAnsi="Franklin Gothic Book"/>
        </w:rPr>
      </w:pPr>
      <w:r>
        <w:rPr>
          <w:rFonts w:ascii="Franklin Gothic Book" w:hAnsi="Franklin Gothic Book"/>
        </w:rPr>
        <w:t>к Договору № _____ от «___» __________ 20</w:t>
      </w:r>
      <w:r w:rsidR="009D1978">
        <w:rPr>
          <w:rFonts w:ascii="Franklin Gothic Book" w:hAnsi="Franklin Gothic Book"/>
        </w:rPr>
        <w:t>24</w:t>
      </w:r>
      <w:r>
        <w:rPr>
          <w:rFonts w:ascii="Franklin Gothic Book" w:hAnsi="Franklin Gothic Book"/>
        </w:rPr>
        <w:t xml:space="preserve"> г.</w:t>
      </w:r>
    </w:p>
    <w:p w:rsidR="00DE7823" w:rsidRDefault="00DE7823" w:rsidP="00DE7823">
      <w:pPr>
        <w:spacing w:line="140" w:lineRule="exact"/>
        <w:jc w:val="right"/>
        <w:rPr>
          <w:rFonts w:ascii="Franklin Gothic Book" w:hAnsi="Franklin Gothic Book"/>
        </w:rPr>
      </w:pPr>
    </w:p>
    <w:p w:rsidR="00766705" w:rsidRPr="003F2DF6" w:rsidRDefault="00766705" w:rsidP="00766705">
      <w:pPr>
        <w:jc w:val="center"/>
        <w:rPr>
          <w:rFonts w:ascii="Franklin Gothic Book" w:hAnsi="Franklin Gothic Book"/>
          <w:b/>
        </w:rPr>
      </w:pPr>
      <w:r w:rsidRPr="003F2DF6">
        <w:rPr>
          <w:rFonts w:ascii="Franklin Gothic Book" w:hAnsi="Franklin Gothic Book"/>
          <w:b/>
        </w:rPr>
        <w:t>Техническое задание</w:t>
      </w:r>
      <w:r w:rsidRPr="003F2DF6">
        <w:rPr>
          <w:rFonts w:ascii="Franklin Gothic Book" w:hAnsi="Franklin Gothic Book"/>
        </w:rPr>
        <w:t xml:space="preserve"> </w:t>
      </w:r>
      <w:r w:rsidRPr="003F2DF6">
        <w:rPr>
          <w:rFonts w:ascii="Franklin Gothic Book" w:hAnsi="Franklin Gothic Book"/>
          <w:b/>
        </w:rPr>
        <w:t>на выполнение работ</w:t>
      </w:r>
    </w:p>
    <w:p w:rsidR="00766705" w:rsidRPr="003F2DF6" w:rsidRDefault="00766705" w:rsidP="00766705">
      <w:pPr>
        <w:ind w:firstLine="142"/>
        <w:jc w:val="both"/>
        <w:rPr>
          <w:rFonts w:ascii="Franklin Gothic Book" w:hAnsi="Franklin Gothic Book"/>
        </w:rPr>
      </w:pPr>
      <w:r w:rsidRPr="003F2DF6">
        <w:rPr>
          <w:rFonts w:ascii="Franklin Gothic Book" w:hAnsi="Franklin Gothic Book"/>
          <w:b/>
        </w:rPr>
        <w:t xml:space="preserve">1. Заказчик: </w:t>
      </w:r>
      <w:r w:rsidR="00D059C1" w:rsidRPr="00937F53">
        <w:rPr>
          <w:rFonts w:ascii="Franklin Gothic Book" w:hAnsi="Franklin Gothic Book"/>
          <w:b/>
          <w:u w:val="single"/>
        </w:rPr>
        <w:t>«ТНПК»</w:t>
      </w:r>
    </w:p>
    <w:p w:rsidR="00766705" w:rsidRPr="003F2DF6" w:rsidRDefault="00766705" w:rsidP="00766705">
      <w:pPr>
        <w:ind w:firstLine="142"/>
        <w:jc w:val="both"/>
        <w:rPr>
          <w:rFonts w:ascii="Franklin Gothic Book" w:hAnsi="Franklin Gothic Book"/>
        </w:rPr>
      </w:pPr>
      <w:r w:rsidRPr="003F2DF6">
        <w:rPr>
          <w:rFonts w:ascii="Franklin Gothic Book" w:hAnsi="Franklin Gothic Book"/>
          <w:b/>
        </w:rPr>
        <w:t>2. Подрядчик: ____________________________.</w:t>
      </w:r>
    </w:p>
    <w:p w:rsidR="00766705" w:rsidRPr="00937F53" w:rsidRDefault="00766705" w:rsidP="00766705">
      <w:pPr>
        <w:ind w:firstLine="142"/>
        <w:rPr>
          <w:rFonts w:ascii="Franklin Gothic Book" w:hAnsi="Franklin Gothic Book"/>
          <w:u w:val="single"/>
        </w:rPr>
      </w:pPr>
      <w:r w:rsidRPr="003F2DF6">
        <w:rPr>
          <w:rFonts w:ascii="Franklin Gothic Book" w:hAnsi="Franklin Gothic Book"/>
          <w:b/>
        </w:rPr>
        <w:t xml:space="preserve">3. Место проведения Работ: </w:t>
      </w:r>
      <w:r w:rsidR="00D059C1" w:rsidRPr="00937F53">
        <w:rPr>
          <w:rFonts w:ascii="Franklin Gothic Book" w:hAnsi="Franklin Gothic Book"/>
          <w:u w:val="single"/>
        </w:rPr>
        <w:t xml:space="preserve">Тюменская область, </w:t>
      </w:r>
      <w:proofErr w:type="spellStart"/>
      <w:r w:rsidR="00D059C1" w:rsidRPr="00937F53">
        <w:rPr>
          <w:rFonts w:ascii="Franklin Gothic Book" w:hAnsi="Franklin Gothic Book"/>
          <w:u w:val="single"/>
        </w:rPr>
        <w:t>г.Тюмень</w:t>
      </w:r>
      <w:proofErr w:type="spellEnd"/>
      <w:r w:rsidR="00D059C1" w:rsidRPr="00937F53">
        <w:rPr>
          <w:rFonts w:ascii="Franklin Gothic Book" w:hAnsi="Franklin Gothic Book"/>
          <w:u w:val="single"/>
        </w:rPr>
        <w:t>, ул. Пермякова, 2в</w:t>
      </w:r>
      <w:r w:rsidR="00937F53" w:rsidRPr="00937F53">
        <w:rPr>
          <w:rFonts w:ascii="Franklin Gothic Book" w:hAnsi="Franklin Gothic Book"/>
          <w:u w:val="single"/>
        </w:rPr>
        <w:t>. Здание УКК</w:t>
      </w:r>
    </w:p>
    <w:p w:rsidR="00766705" w:rsidRPr="003F2DF6" w:rsidRDefault="00766705" w:rsidP="00766705">
      <w:pPr>
        <w:ind w:firstLine="142"/>
        <w:rPr>
          <w:rFonts w:ascii="Franklin Gothic Book" w:hAnsi="Franklin Gothic Book"/>
        </w:rPr>
      </w:pPr>
      <w:r w:rsidRPr="003F2DF6">
        <w:rPr>
          <w:rFonts w:ascii="Franklin Gothic Book" w:hAnsi="Franklin Gothic Book"/>
          <w:b/>
        </w:rPr>
        <w:t>4. Общая характеристика Работ:</w:t>
      </w:r>
      <w:r w:rsidRPr="003F2DF6">
        <w:rPr>
          <w:rFonts w:ascii="Franklin Gothic Book" w:hAnsi="Franklin Gothic Book"/>
        </w:rPr>
        <w:t xml:space="preserve"> </w:t>
      </w:r>
      <w:r w:rsidR="00937F53" w:rsidRPr="00937F53">
        <w:rPr>
          <w:rFonts w:ascii="Franklin Gothic Book" w:hAnsi="Franklin Gothic Book"/>
          <w:sz w:val="27"/>
          <w:szCs w:val="27"/>
          <w:u w:val="single"/>
        </w:rPr>
        <w:t>Установка Системы оповещения и управления эвакуацией (СОУЭ)</w:t>
      </w:r>
    </w:p>
    <w:p w:rsidR="00937F53" w:rsidRPr="000D7290" w:rsidRDefault="00937F53" w:rsidP="00FC5B57">
      <w:pPr>
        <w:ind w:firstLine="142"/>
        <w:rPr>
          <w:rFonts w:ascii="Franklin Gothic Book" w:hAnsi="Franklin Gothic Book"/>
        </w:rPr>
      </w:pPr>
      <w:r>
        <w:rPr>
          <w:rFonts w:ascii="Franklin Gothic Book" w:hAnsi="Franklin Gothic Book"/>
          <w:b/>
        </w:rPr>
        <w:t>5</w:t>
      </w:r>
      <w:r w:rsidRPr="003F2DF6">
        <w:rPr>
          <w:rFonts w:ascii="Franklin Gothic Book" w:hAnsi="Franklin Gothic Book"/>
          <w:b/>
        </w:rPr>
        <w:t xml:space="preserve">. </w:t>
      </w:r>
      <w:r>
        <w:rPr>
          <w:rFonts w:ascii="Franklin Gothic Book" w:hAnsi="Franklin Gothic Book"/>
          <w:b/>
        </w:rPr>
        <w:t>Сроки проведения</w:t>
      </w:r>
      <w:r w:rsidRPr="003F2DF6">
        <w:rPr>
          <w:rFonts w:ascii="Franklin Gothic Book" w:hAnsi="Franklin Gothic Book"/>
          <w:b/>
        </w:rPr>
        <w:t xml:space="preserve"> Работ:</w:t>
      </w:r>
      <w:r>
        <w:rPr>
          <w:rFonts w:ascii="Franklin Gothic Book" w:hAnsi="Franklin Gothic Book"/>
          <w:b/>
        </w:rPr>
        <w:t xml:space="preserve"> </w:t>
      </w:r>
      <w:r w:rsidR="00FC5B57" w:rsidRPr="00FC5B57">
        <w:rPr>
          <w:rFonts w:ascii="Franklin Gothic Book" w:hAnsi="Franklin Gothic Book"/>
        </w:rPr>
        <w:t>Начало выполнения работ:</w:t>
      </w:r>
      <w:r w:rsidR="00FC5B57" w:rsidRPr="00FC5B57">
        <w:rPr>
          <w:rFonts w:ascii="Franklin Gothic Book" w:hAnsi="Franklin Gothic Book"/>
          <w:b/>
        </w:rPr>
        <w:t xml:space="preserve"> </w:t>
      </w:r>
      <w:r w:rsidR="00FD4478">
        <w:rPr>
          <w:rFonts w:ascii="Franklin Gothic Book" w:hAnsi="Franklin Gothic Book"/>
        </w:rPr>
        <w:t>1</w:t>
      </w:r>
      <w:r w:rsidR="00A7062E">
        <w:rPr>
          <w:rFonts w:ascii="Franklin Gothic Book" w:hAnsi="Franklin Gothic Book"/>
        </w:rPr>
        <w:t>8</w:t>
      </w:r>
      <w:r w:rsidR="00FC5B57" w:rsidRPr="00FC5B57">
        <w:rPr>
          <w:rFonts w:ascii="Franklin Gothic Book" w:hAnsi="Franklin Gothic Book"/>
        </w:rPr>
        <w:t xml:space="preserve"> ноября 2024,</w:t>
      </w:r>
      <w:r w:rsidR="00FC5B57">
        <w:rPr>
          <w:rFonts w:ascii="Franklin Gothic Book" w:hAnsi="Franklin Gothic Book"/>
        </w:rPr>
        <w:t xml:space="preserve"> </w:t>
      </w:r>
      <w:r w:rsidR="00FC5B57" w:rsidRPr="00FC5B57">
        <w:rPr>
          <w:rFonts w:ascii="Franklin Gothic Book" w:hAnsi="Franklin Gothic Book"/>
        </w:rPr>
        <w:t xml:space="preserve">окончание выполнения работ: 31 </w:t>
      </w:r>
      <w:r w:rsidR="00A7062E">
        <w:rPr>
          <w:rFonts w:ascii="Franklin Gothic Book" w:hAnsi="Franklin Gothic Book"/>
        </w:rPr>
        <w:t>марта</w:t>
      </w:r>
      <w:r w:rsidR="00FC5B57" w:rsidRPr="00FC5B57">
        <w:rPr>
          <w:rFonts w:ascii="Franklin Gothic Book" w:hAnsi="Franklin Gothic Book"/>
        </w:rPr>
        <w:t xml:space="preserve"> 202</w:t>
      </w:r>
      <w:r w:rsidR="00A7062E">
        <w:rPr>
          <w:rFonts w:ascii="Franklin Gothic Book" w:hAnsi="Franklin Gothic Book"/>
        </w:rPr>
        <w:t>5</w:t>
      </w:r>
      <w:bookmarkStart w:id="0" w:name="_GoBack"/>
      <w:bookmarkEnd w:id="0"/>
      <w:r w:rsidR="00FC5B57" w:rsidRPr="00FC5B57">
        <w:rPr>
          <w:rFonts w:ascii="Franklin Gothic Book" w:hAnsi="Franklin Gothic Book"/>
        </w:rPr>
        <w:t>г.</w:t>
      </w:r>
    </w:p>
    <w:p w:rsidR="00766705" w:rsidRDefault="00937F53" w:rsidP="0060469C">
      <w:pPr>
        <w:spacing w:after="240"/>
        <w:ind w:firstLine="142"/>
        <w:rPr>
          <w:rFonts w:ascii="Franklin Gothic Book" w:hAnsi="Franklin Gothic Book"/>
          <w:b/>
        </w:rPr>
      </w:pPr>
      <w:r>
        <w:rPr>
          <w:rFonts w:ascii="Franklin Gothic Book" w:hAnsi="Franklin Gothic Book"/>
          <w:b/>
        </w:rPr>
        <w:t>6</w:t>
      </w:r>
      <w:r w:rsidR="00766705" w:rsidRPr="003F2DF6">
        <w:rPr>
          <w:rFonts w:ascii="Franklin Gothic Book" w:hAnsi="Franklin Gothic Book"/>
          <w:b/>
        </w:rPr>
        <w:t>. Перечень Работ</w:t>
      </w:r>
      <w:r w:rsidR="00912167">
        <w:rPr>
          <w:rFonts w:ascii="Franklin Gothic Book" w:hAnsi="Franklin Gothic Book"/>
          <w:b/>
        </w:rPr>
        <w:t xml:space="preserve"> (</w:t>
      </w:r>
      <w:r w:rsidR="008815F3">
        <w:rPr>
          <w:rFonts w:ascii="Franklin Gothic Book" w:hAnsi="Franklin Gothic Book"/>
          <w:b/>
        </w:rPr>
        <w:t xml:space="preserve">работы </w:t>
      </w:r>
      <w:r w:rsidR="00912167">
        <w:rPr>
          <w:rFonts w:ascii="Franklin Gothic Book" w:hAnsi="Franklin Gothic Book"/>
          <w:b/>
        </w:rPr>
        <w:t>выполняются в один этап)</w:t>
      </w:r>
      <w:r w:rsidR="00766705" w:rsidRPr="003F2DF6">
        <w:rPr>
          <w:rFonts w:ascii="Franklin Gothic Book" w:hAnsi="Franklin Gothic Book"/>
          <w:b/>
        </w:rPr>
        <w:t>:</w:t>
      </w:r>
    </w:p>
    <w:tbl>
      <w:tblPr>
        <w:tblStyle w:val="af2"/>
        <w:tblpPr w:leftFromText="180" w:rightFromText="180" w:vertAnchor="text" w:tblpX="132" w:tblpY="99"/>
        <w:tblOverlap w:val="never"/>
        <w:tblW w:w="14998" w:type="dxa"/>
        <w:tblLayout w:type="fixed"/>
        <w:tblLook w:val="04A0" w:firstRow="1" w:lastRow="0" w:firstColumn="1" w:lastColumn="0" w:noHBand="0" w:noVBand="1"/>
      </w:tblPr>
      <w:tblGrid>
        <w:gridCol w:w="709"/>
        <w:gridCol w:w="9072"/>
        <w:gridCol w:w="993"/>
        <w:gridCol w:w="1134"/>
        <w:gridCol w:w="1814"/>
        <w:gridCol w:w="1276"/>
      </w:tblGrid>
      <w:tr w:rsidR="00937F53" w:rsidRPr="00755D54" w:rsidTr="0056118F">
        <w:trPr>
          <w:cantSplit/>
          <w:trHeight w:val="1247"/>
          <w:tblHeader/>
        </w:trPr>
        <w:tc>
          <w:tcPr>
            <w:tcW w:w="709"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 п/п</w:t>
            </w:r>
          </w:p>
        </w:tc>
        <w:tc>
          <w:tcPr>
            <w:tcW w:w="9072"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Наименование Работ, Оборудования</w:t>
            </w:r>
          </w:p>
        </w:tc>
        <w:tc>
          <w:tcPr>
            <w:tcW w:w="993"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Ед</w:t>
            </w:r>
            <w:r>
              <w:rPr>
                <w:rFonts w:ascii="Franklin Gothic Book" w:hAnsi="Franklin Gothic Book"/>
              </w:rPr>
              <w:t>.</w:t>
            </w:r>
            <w:r w:rsidRPr="00755D54">
              <w:rPr>
                <w:rFonts w:ascii="Franklin Gothic Book" w:hAnsi="Franklin Gothic Book"/>
              </w:rPr>
              <w:t xml:space="preserve"> измерения</w:t>
            </w:r>
          </w:p>
        </w:tc>
        <w:tc>
          <w:tcPr>
            <w:tcW w:w="1134"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Количество</w:t>
            </w:r>
          </w:p>
        </w:tc>
        <w:tc>
          <w:tcPr>
            <w:tcW w:w="1814"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 xml:space="preserve">Стоимость за единицу в руб. </w:t>
            </w:r>
          </w:p>
        </w:tc>
        <w:tc>
          <w:tcPr>
            <w:tcW w:w="1276"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Общая стоимость</w:t>
            </w:r>
            <w:r>
              <w:rPr>
                <w:rFonts w:ascii="Franklin Gothic Book" w:hAnsi="Franklin Gothic Book"/>
              </w:rPr>
              <w:t xml:space="preserve"> </w:t>
            </w:r>
            <w:r w:rsidRPr="00755D54">
              <w:rPr>
                <w:rFonts w:ascii="Franklin Gothic Book" w:hAnsi="Franklin Gothic Book"/>
              </w:rPr>
              <w:t xml:space="preserve"> в руб.</w:t>
            </w:r>
          </w:p>
        </w:tc>
      </w:tr>
      <w:tr w:rsidR="00937F53" w:rsidRPr="00755D54" w:rsidTr="0056118F">
        <w:trPr>
          <w:cantSplit/>
          <w:tblHeader/>
        </w:trPr>
        <w:tc>
          <w:tcPr>
            <w:tcW w:w="709"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1</w:t>
            </w:r>
          </w:p>
        </w:tc>
        <w:tc>
          <w:tcPr>
            <w:tcW w:w="9072"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2</w:t>
            </w:r>
          </w:p>
        </w:tc>
        <w:tc>
          <w:tcPr>
            <w:tcW w:w="993"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3</w:t>
            </w:r>
          </w:p>
        </w:tc>
        <w:tc>
          <w:tcPr>
            <w:tcW w:w="1134"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4</w:t>
            </w:r>
          </w:p>
        </w:tc>
        <w:tc>
          <w:tcPr>
            <w:tcW w:w="1814"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6</w:t>
            </w:r>
          </w:p>
        </w:tc>
        <w:tc>
          <w:tcPr>
            <w:tcW w:w="1276" w:type="dxa"/>
            <w:vAlign w:val="center"/>
          </w:tcPr>
          <w:p w:rsidR="00937F53" w:rsidRPr="00755D54" w:rsidRDefault="00937F53" w:rsidP="0056118F">
            <w:pPr>
              <w:jc w:val="center"/>
              <w:rPr>
                <w:rFonts w:ascii="Franklin Gothic Book" w:hAnsi="Franklin Gothic Book"/>
              </w:rPr>
            </w:pPr>
            <w:r w:rsidRPr="00755D54">
              <w:rPr>
                <w:rFonts w:ascii="Franklin Gothic Book" w:hAnsi="Franklin Gothic Book"/>
              </w:rPr>
              <w:t>7</w:t>
            </w: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Громкоговоритель или звуковая колонка: в помещении</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Блок речевого оповещения РУПОР-300</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Установка батареи аккумуляторной для автоматических раздвижных дверей</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4</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Батарея аккумуляторная, тип АКБ-17, 12В/ емкость 17 А/ч</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4</w:t>
            </w:r>
          </w:p>
        </w:tc>
        <w:tc>
          <w:tcPr>
            <w:tcW w:w="1814" w:type="dxa"/>
          </w:tcPr>
          <w:p w:rsidR="00937F53" w:rsidRPr="00755D54" w:rsidRDefault="00937F53" w:rsidP="0056118F">
            <w:pPr>
              <w:rPr>
                <w:rFonts w:ascii="Franklin Gothic Book" w:hAnsi="Franklin Gothic Book"/>
              </w:rPr>
            </w:pPr>
          </w:p>
          <w:p w:rsidR="00937F53" w:rsidRPr="00755D54" w:rsidRDefault="00937F53" w:rsidP="0056118F">
            <w:pPr>
              <w:jc w:val="cente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3</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Устройство оптико-(фото)электрическое,: блок питания и контроля</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3.1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Источник вторичного электропитания </w:t>
            </w:r>
            <w:proofErr w:type="spellStart"/>
            <w:r w:rsidRPr="00755D54">
              <w:rPr>
                <w:rFonts w:ascii="Franklin Gothic Book" w:hAnsi="Franklin Gothic Book" w:cs="Arial"/>
                <w:color w:val="000000"/>
              </w:rPr>
              <w:t>Bolid</w:t>
            </w:r>
            <w:proofErr w:type="spellEnd"/>
            <w:r w:rsidRPr="00755D54">
              <w:rPr>
                <w:rFonts w:ascii="Franklin Gothic Book" w:hAnsi="Franklin Gothic Book" w:cs="Arial"/>
                <w:color w:val="000000"/>
              </w:rPr>
              <w:t xml:space="preserve"> РИП-24 исп.06</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4</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Установка батареи аккумуляторной для автоматических раздвижных дверей</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4.1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Батарея аккумуляторная необслуживаемая, номинальным напряжением 12 В, емкость 26 А/ч</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Приборы приемно-контрольные объектовые на: 1 луч</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Блок контрольно-пусковой, марка "С2000-КПБ"</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6</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Громкоговоритель или звуковая колонка: в помещении</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58</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6.1</w:t>
            </w:r>
          </w:p>
        </w:tc>
        <w:tc>
          <w:tcPr>
            <w:tcW w:w="9072" w:type="dxa"/>
          </w:tcPr>
          <w:p w:rsidR="00937F53" w:rsidRPr="00755D54" w:rsidRDefault="00937F53" w:rsidP="0056118F">
            <w:pPr>
              <w:rPr>
                <w:rFonts w:ascii="Franklin Gothic Book" w:hAnsi="Franklin Gothic Book" w:cs="Arial"/>
                <w:color w:val="000000"/>
              </w:rPr>
            </w:pPr>
            <w:proofErr w:type="spellStart"/>
            <w:r w:rsidRPr="00755D54">
              <w:rPr>
                <w:rFonts w:ascii="Franklin Gothic Book" w:hAnsi="Franklin Gothic Book" w:cs="Arial"/>
                <w:color w:val="000000"/>
              </w:rPr>
              <w:t>Оповещатель</w:t>
            </w:r>
            <w:proofErr w:type="spellEnd"/>
            <w:r w:rsidRPr="00755D54">
              <w:rPr>
                <w:rFonts w:ascii="Franklin Gothic Book" w:hAnsi="Franklin Gothic Book" w:cs="Arial"/>
                <w:color w:val="000000"/>
              </w:rPr>
              <w:t xml:space="preserve"> пожарный речевой </w:t>
            </w:r>
            <w:proofErr w:type="spellStart"/>
            <w:r w:rsidRPr="00755D54">
              <w:rPr>
                <w:rFonts w:ascii="Franklin Gothic Book" w:hAnsi="Franklin Gothic Book" w:cs="Arial"/>
                <w:color w:val="000000"/>
              </w:rPr>
              <w:t>Bolid</w:t>
            </w:r>
            <w:proofErr w:type="spellEnd"/>
            <w:r w:rsidRPr="00755D54">
              <w:rPr>
                <w:rFonts w:ascii="Franklin Gothic Book" w:hAnsi="Franklin Gothic Book" w:cs="Arial"/>
                <w:color w:val="000000"/>
              </w:rPr>
              <w:t xml:space="preserve"> ОПР-С106.1</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58</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7</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Приборы приемно-контрольные объектовые на: 1 луч</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17</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7.1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Адресный модуль контроля линий оповещения РУПОР-300-МК</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17</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8</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Транспарант световой (табло)</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8.1</w:t>
            </w:r>
          </w:p>
        </w:tc>
        <w:tc>
          <w:tcPr>
            <w:tcW w:w="9072" w:type="dxa"/>
          </w:tcPr>
          <w:p w:rsidR="00937F53" w:rsidRPr="00755D54" w:rsidRDefault="00937F53" w:rsidP="0056118F">
            <w:pPr>
              <w:rPr>
                <w:rFonts w:ascii="Franklin Gothic Book" w:hAnsi="Franklin Gothic Book" w:cs="Arial"/>
                <w:color w:val="000000"/>
              </w:rPr>
            </w:pPr>
            <w:proofErr w:type="spellStart"/>
            <w:r w:rsidRPr="00755D54">
              <w:rPr>
                <w:rFonts w:ascii="Franklin Gothic Book" w:hAnsi="Franklin Gothic Book" w:cs="Arial"/>
                <w:color w:val="000000"/>
              </w:rPr>
              <w:t>Оповещатель</w:t>
            </w:r>
            <w:proofErr w:type="spellEnd"/>
            <w:r w:rsidRPr="00755D54">
              <w:rPr>
                <w:rFonts w:ascii="Franklin Gothic Book" w:hAnsi="Franklin Gothic Book" w:cs="Arial"/>
                <w:color w:val="000000"/>
              </w:rPr>
              <w:t xml:space="preserve"> световой МОЛНИЯ-12(24)</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9</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Присоединение к приборам концов жил электрических проводок пайкой</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lastRenderedPageBreak/>
              <w:t>9.1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Модуль подключения нагрузки МПН</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Труба гофрированная ПВХ для защиты проводов и кабелей по установленным конструкциям, по стенам, колоннам, потолкам, основанию пола</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1400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Трубы гибкие гофрированные из </w:t>
            </w:r>
            <w:proofErr w:type="spellStart"/>
            <w:r w:rsidRPr="00755D54">
              <w:rPr>
                <w:rFonts w:ascii="Franklin Gothic Book" w:hAnsi="Franklin Gothic Book" w:cs="Arial"/>
                <w:color w:val="000000"/>
              </w:rPr>
              <w:t>самозатухающего</w:t>
            </w:r>
            <w:proofErr w:type="spellEnd"/>
            <w:r w:rsidRPr="00755D54">
              <w:rPr>
                <w:rFonts w:ascii="Franklin Gothic Book" w:hAnsi="Franklin Gothic Book" w:cs="Arial"/>
                <w:color w:val="000000"/>
              </w:rPr>
              <w:t xml:space="preserve"> ПВХ легкие с протяжкой, диаметр 20 мм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1428</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Клипса для крепежа </w:t>
            </w:r>
            <w:proofErr w:type="spellStart"/>
            <w:r w:rsidRPr="00755D54">
              <w:rPr>
                <w:rFonts w:ascii="Franklin Gothic Book" w:hAnsi="Franklin Gothic Book" w:cs="Arial"/>
                <w:color w:val="000000"/>
              </w:rPr>
              <w:t>гофротрубы</w:t>
            </w:r>
            <w:proofErr w:type="spellEnd"/>
            <w:r w:rsidRPr="00755D54">
              <w:rPr>
                <w:rFonts w:ascii="Franklin Gothic Book" w:hAnsi="Franklin Gothic Book" w:cs="Arial"/>
                <w:color w:val="000000"/>
              </w:rPr>
              <w:t>, номинальный диаметр 20 мм</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2800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740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11.1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1х2х1,0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1х2х1,0</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754,8</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6 мм2</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660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12.1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1х2х1,5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632,4</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12.2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Кабель с медными жилами с ПВХ изоляцией ВВГнг(А)-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3х1,5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40,8</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13</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Короба пластмассовые: шириной до 63 мм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13.1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Кабель-канал DKC 90х50 с фронтальной крышкой, 09501</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13.2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Заглушка 90х50 09505 «DKC»</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13.3</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Накладка на стык профиля 90х50 мм</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13.4</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Плоский угол для кабель-канала DKC 90х50 с разделителем 09503</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Провод в коробах, сечением: до 6 мм2</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5500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экранированный </w:t>
            </w:r>
            <w:proofErr w:type="spellStart"/>
            <w:r w:rsidRPr="00755D54">
              <w:rPr>
                <w:rFonts w:ascii="Franklin Gothic Book" w:hAnsi="Franklin Gothic Book" w:cs="Arial"/>
                <w:color w:val="000000"/>
              </w:rPr>
              <w:t>КПСЭнг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1х2х0,5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1х2х1,5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15,3</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14.3</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1х2х1,0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1х2х1,0</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30,6</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15</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Короба пластмассовые: шириной до 40 мм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150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15.1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Кабель-канал (короб) 40х16 мм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150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16</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Провод в коробах, сечением: до 6 мм2</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160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16.1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1х2х1,5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16.2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Кабель противопожарный, сеч. 1х2х1,0 </w:t>
            </w:r>
            <w:proofErr w:type="spellStart"/>
            <w:r w:rsidRPr="00755D54">
              <w:rPr>
                <w:rFonts w:ascii="Franklin Gothic Book" w:hAnsi="Franklin Gothic Book" w:cs="Arial"/>
                <w:color w:val="000000"/>
              </w:rPr>
              <w:t>КПСнг</w:t>
            </w:r>
            <w:proofErr w:type="spellEnd"/>
            <w:r w:rsidRPr="00755D54">
              <w:rPr>
                <w:rFonts w:ascii="Franklin Gothic Book" w:hAnsi="Franklin Gothic Book" w:cs="Arial"/>
                <w:color w:val="000000"/>
              </w:rPr>
              <w:t>(А)-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1х2х1,0</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16.3</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Кабель с медными жилами с ПВХ изоляцией ВВГнг(А)-</w:t>
            </w:r>
            <w:proofErr w:type="spellStart"/>
            <w:r w:rsidRPr="00755D54">
              <w:rPr>
                <w:rFonts w:ascii="Franklin Gothic Book" w:hAnsi="Franklin Gothic Book" w:cs="Arial"/>
                <w:color w:val="000000"/>
              </w:rPr>
              <w:t>FRLSLTx</w:t>
            </w:r>
            <w:proofErr w:type="spellEnd"/>
            <w:r w:rsidRPr="00755D54">
              <w:rPr>
                <w:rFonts w:ascii="Franklin Gothic Book" w:hAnsi="Franklin Gothic Book" w:cs="Arial"/>
                <w:color w:val="000000"/>
              </w:rPr>
              <w:t xml:space="preserve"> 3х1,5</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10,2</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17</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Устройство ввода в здание в стальной трубе, провод сечением до 16 мм2, количество проводов в линии: 2</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50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18</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Трубы стальные сварные оцинкованные </w:t>
            </w:r>
            <w:proofErr w:type="spellStart"/>
            <w:r w:rsidRPr="00755D54">
              <w:rPr>
                <w:rFonts w:ascii="Franklin Gothic Book" w:hAnsi="Franklin Gothic Book" w:cs="Arial"/>
                <w:color w:val="000000"/>
              </w:rPr>
              <w:t>водогазопроводные</w:t>
            </w:r>
            <w:proofErr w:type="spellEnd"/>
            <w:r w:rsidRPr="00755D54">
              <w:rPr>
                <w:rFonts w:ascii="Franklin Gothic Book" w:hAnsi="Franklin Gothic Book" w:cs="Arial"/>
                <w:color w:val="000000"/>
              </w:rPr>
              <w:t xml:space="preserve"> с резьбой, обыкновенные, номинальный диаметр 20 мм, толщина стенки 2,8 мм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10</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19</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Огнезащитное уплотнение пустот кабельных проходок </w:t>
            </w:r>
            <w:proofErr w:type="spellStart"/>
            <w:r w:rsidRPr="00755D54">
              <w:rPr>
                <w:rFonts w:ascii="Franklin Gothic Book" w:hAnsi="Franklin Gothic Book" w:cs="Arial"/>
                <w:color w:val="000000"/>
              </w:rPr>
              <w:t>пастовым</w:t>
            </w:r>
            <w:proofErr w:type="spellEnd"/>
            <w:r w:rsidRPr="00755D54">
              <w:rPr>
                <w:rFonts w:ascii="Franklin Gothic Book" w:hAnsi="Franklin Gothic Book" w:cs="Arial"/>
                <w:color w:val="000000"/>
              </w:rPr>
              <w:t xml:space="preserve"> составом</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м</w:t>
            </w:r>
            <w:r w:rsidRPr="0060469C">
              <w:rPr>
                <w:rFonts w:ascii="Franklin Gothic Book" w:hAnsi="Franklin Gothic Book" w:cs="Arial"/>
                <w:color w:val="000000"/>
                <w:vertAlign w:val="superscript"/>
              </w:rPr>
              <w:t>3</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0,00225</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20</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 xml:space="preserve">Пена монтажная полиуретановая противопожарная однокомпонентная </w:t>
            </w:r>
            <w:r w:rsidRPr="00755D54">
              <w:rPr>
                <w:rFonts w:ascii="Franklin Gothic Book" w:hAnsi="Franklin Gothic Book" w:cs="Arial"/>
                <w:color w:val="000000"/>
              </w:rPr>
              <w:lastRenderedPageBreak/>
              <w:t>модифицированная для заполнения, уплотнения, утепления, изоляции и соединения швов и стыков в местах с повышенными требованиями пожарной безопасности (0,75 л)</w:t>
            </w:r>
          </w:p>
        </w:tc>
        <w:tc>
          <w:tcPr>
            <w:tcW w:w="993" w:type="dxa"/>
          </w:tcPr>
          <w:p w:rsidR="00937F53" w:rsidRPr="00755D54" w:rsidRDefault="00937F53"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lastRenderedPageBreak/>
              <w:t>шт</w:t>
            </w:r>
            <w:proofErr w:type="spellEnd"/>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3</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56118F" w:rsidP="0056118F">
            <w:pPr>
              <w:jc w:val="center"/>
              <w:rPr>
                <w:rFonts w:ascii="Franklin Gothic Book" w:hAnsi="Franklin Gothic Book" w:cs="Arial"/>
                <w:color w:val="000000"/>
              </w:rPr>
            </w:pPr>
            <w:r>
              <w:rPr>
                <w:rFonts w:ascii="Franklin Gothic Book" w:hAnsi="Franklin Gothic Book" w:cs="Arial"/>
                <w:color w:val="000000"/>
              </w:rPr>
              <w:t>2</w:t>
            </w:r>
            <w:r w:rsidR="00937F53" w:rsidRPr="00755D54">
              <w:rPr>
                <w:rFonts w:ascii="Franklin Gothic Book" w:hAnsi="Franklin Gothic Book" w:cs="Arial"/>
                <w:color w:val="000000"/>
              </w:rPr>
              <w:t>1</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Автоматизированная система управления II категории технической сложности с количеством каналов (</w:t>
            </w:r>
            <w:proofErr w:type="spellStart"/>
            <w:r w:rsidRPr="00755D54">
              <w:rPr>
                <w:rFonts w:ascii="Franklin Gothic Book" w:hAnsi="Franklin Gothic Book" w:cs="Arial"/>
                <w:color w:val="000000"/>
              </w:rPr>
              <w:t>Кобщ</w:t>
            </w:r>
            <w:proofErr w:type="spellEnd"/>
            <w:r w:rsidRPr="00755D54">
              <w:rPr>
                <w:rFonts w:ascii="Franklin Gothic Book" w:hAnsi="Franklin Gothic Book" w:cs="Arial"/>
                <w:color w:val="000000"/>
              </w:rPr>
              <w:t>): 10</w:t>
            </w:r>
          </w:p>
        </w:tc>
        <w:tc>
          <w:tcPr>
            <w:tcW w:w="993" w:type="dxa"/>
          </w:tcPr>
          <w:p w:rsidR="00937F53" w:rsidRPr="00755D54" w:rsidRDefault="00937F53" w:rsidP="0056118F">
            <w:pPr>
              <w:ind w:left="-106" w:right="-114"/>
              <w:jc w:val="center"/>
              <w:rPr>
                <w:rFonts w:ascii="Franklin Gothic Book" w:hAnsi="Franklin Gothic Book" w:cs="Arial"/>
                <w:color w:val="000000"/>
              </w:rPr>
            </w:pPr>
            <w:r w:rsidRPr="00755D54">
              <w:rPr>
                <w:rFonts w:ascii="Franklin Gothic Book" w:hAnsi="Franklin Gothic Book" w:cs="Arial"/>
                <w:color w:val="000000"/>
              </w:rPr>
              <w:t>система</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937F53" w:rsidRPr="00755D54" w:rsidTr="0056118F">
        <w:tc>
          <w:tcPr>
            <w:tcW w:w="709" w:type="dxa"/>
          </w:tcPr>
          <w:p w:rsidR="00937F53" w:rsidRPr="00755D54" w:rsidRDefault="0056118F" w:rsidP="0056118F">
            <w:pPr>
              <w:jc w:val="center"/>
              <w:rPr>
                <w:rFonts w:ascii="Franklin Gothic Book" w:hAnsi="Franklin Gothic Book" w:cs="Arial"/>
                <w:color w:val="000000"/>
              </w:rPr>
            </w:pPr>
            <w:r>
              <w:rPr>
                <w:rFonts w:ascii="Franklin Gothic Book" w:hAnsi="Franklin Gothic Book" w:cs="Arial"/>
                <w:color w:val="000000"/>
              </w:rPr>
              <w:t>2</w:t>
            </w:r>
            <w:r w:rsidR="00937F53" w:rsidRPr="00755D54">
              <w:rPr>
                <w:rFonts w:ascii="Franklin Gothic Book" w:hAnsi="Franklin Gothic Book" w:cs="Arial"/>
                <w:color w:val="000000"/>
              </w:rPr>
              <w:t>2</w:t>
            </w:r>
          </w:p>
        </w:tc>
        <w:tc>
          <w:tcPr>
            <w:tcW w:w="9072" w:type="dxa"/>
          </w:tcPr>
          <w:p w:rsidR="00937F53" w:rsidRPr="00755D54" w:rsidRDefault="00937F53" w:rsidP="0056118F">
            <w:pPr>
              <w:rPr>
                <w:rFonts w:ascii="Franklin Gothic Book" w:hAnsi="Franklin Gothic Book" w:cs="Arial"/>
                <w:color w:val="000000"/>
              </w:rPr>
            </w:pPr>
            <w:r w:rsidRPr="00755D54">
              <w:rPr>
                <w:rFonts w:ascii="Franklin Gothic Book" w:hAnsi="Franklin Gothic Book" w:cs="Arial"/>
                <w:color w:val="000000"/>
              </w:rPr>
              <w:t>Автоматизированная система управления II категории технической сложности с количеством каналов (</w:t>
            </w:r>
            <w:proofErr w:type="spellStart"/>
            <w:r w:rsidRPr="00755D54">
              <w:rPr>
                <w:rFonts w:ascii="Franklin Gothic Book" w:hAnsi="Franklin Gothic Book" w:cs="Arial"/>
                <w:color w:val="000000"/>
              </w:rPr>
              <w:t>Кобщ</w:t>
            </w:r>
            <w:proofErr w:type="spellEnd"/>
            <w:r w:rsidRPr="00755D54">
              <w:rPr>
                <w:rFonts w:ascii="Franklin Gothic Book" w:hAnsi="Franklin Gothic Book" w:cs="Arial"/>
                <w:color w:val="000000"/>
              </w:rPr>
              <w:t>): за каждый канал свыше 10 до 19 добавлять к расценке 02-01-002-03</w:t>
            </w:r>
          </w:p>
        </w:tc>
        <w:tc>
          <w:tcPr>
            <w:tcW w:w="993"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канал</w:t>
            </w:r>
          </w:p>
        </w:tc>
        <w:tc>
          <w:tcPr>
            <w:tcW w:w="1134" w:type="dxa"/>
          </w:tcPr>
          <w:p w:rsidR="00937F53" w:rsidRPr="00755D54" w:rsidRDefault="00937F53"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1814" w:type="dxa"/>
          </w:tcPr>
          <w:p w:rsidR="00937F53" w:rsidRPr="00755D54" w:rsidRDefault="00937F53" w:rsidP="0056118F">
            <w:pPr>
              <w:rPr>
                <w:rFonts w:ascii="Franklin Gothic Book" w:hAnsi="Franklin Gothic Book"/>
              </w:rPr>
            </w:pPr>
          </w:p>
        </w:tc>
        <w:tc>
          <w:tcPr>
            <w:tcW w:w="1276" w:type="dxa"/>
          </w:tcPr>
          <w:p w:rsidR="00937F53" w:rsidRPr="00755D54" w:rsidRDefault="00937F53" w:rsidP="0056118F">
            <w:pPr>
              <w:rPr>
                <w:rFonts w:ascii="Franklin Gothic Book" w:hAnsi="Franklin Gothic Book"/>
              </w:rPr>
            </w:pPr>
          </w:p>
        </w:tc>
      </w:tr>
      <w:tr w:rsidR="0056118F" w:rsidRPr="00755D54" w:rsidTr="0056118F">
        <w:tc>
          <w:tcPr>
            <w:tcW w:w="709" w:type="dxa"/>
          </w:tcPr>
          <w:p w:rsidR="0056118F" w:rsidRPr="00755D54" w:rsidRDefault="006301A9" w:rsidP="0056118F">
            <w:pPr>
              <w:jc w:val="center"/>
              <w:rPr>
                <w:rFonts w:ascii="Franklin Gothic Book" w:hAnsi="Franklin Gothic Book" w:cs="Arial"/>
                <w:color w:val="000000"/>
              </w:rPr>
            </w:pPr>
            <w:r>
              <w:rPr>
                <w:rFonts w:ascii="Franklin Gothic Book" w:hAnsi="Franklin Gothic Book" w:cs="Arial"/>
                <w:color w:val="000000"/>
              </w:rPr>
              <w:t>23</w:t>
            </w:r>
          </w:p>
        </w:tc>
        <w:tc>
          <w:tcPr>
            <w:tcW w:w="9072" w:type="dxa"/>
          </w:tcPr>
          <w:p w:rsidR="0056118F" w:rsidRPr="00755D54" w:rsidRDefault="0056118F" w:rsidP="0056118F">
            <w:pPr>
              <w:rPr>
                <w:rFonts w:ascii="Franklin Gothic Book" w:hAnsi="Franklin Gothic Book" w:cs="Arial"/>
                <w:color w:val="000000"/>
              </w:rPr>
            </w:pPr>
            <w:proofErr w:type="spellStart"/>
            <w:r w:rsidRPr="00755D54">
              <w:rPr>
                <w:rFonts w:ascii="Franklin Gothic Book" w:hAnsi="Franklin Gothic Book" w:cs="Arial"/>
                <w:color w:val="000000"/>
              </w:rPr>
              <w:t>Извещатель</w:t>
            </w:r>
            <w:proofErr w:type="spellEnd"/>
            <w:r w:rsidRPr="00755D54">
              <w:rPr>
                <w:rFonts w:ascii="Franklin Gothic Book" w:hAnsi="Franklin Gothic Book" w:cs="Arial"/>
                <w:color w:val="000000"/>
              </w:rPr>
              <w:t xml:space="preserve"> ПС автоматический: дымовой, фотоэлектрический, радиоизотопный, световой в нормальном исполнении</w:t>
            </w:r>
          </w:p>
        </w:tc>
        <w:tc>
          <w:tcPr>
            <w:tcW w:w="993" w:type="dxa"/>
          </w:tcPr>
          <w:p w:rsidR="0056118F" w:rsidRPr="00755D54" w:rsidRDefault="0056118F"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40</w:t>
            </w:r>
          </w:p>
        </w:tc>
        <w:tc>
          <w:tcPr>
            <w:tcW w:w="1814" w:type="dxa"/>
          </w:tcPr>
          <w:p w:rsidR="0056118F" w:rsidRPr="00755D54" w:rsidRDefault="0056118F" w:rsidP="0056118F">
            <w:pPr>
              <w:rPr>
                <w:rFonts w:ascii="Franklin Gothic Book" w:hAnsi="Franklin Gothic Book"/>
              </w:rPr>
            </w:pPr>
          </w:p>
        </w:tc>
        <w:tc>
          <w:tcPr>
            <w:tcW w:w="1276" w:type="dxa"/>
          </w:tcPr>
          <w:p w:rsidR="0056118F" w:rsidRPr="00755D54" w:rsidRDefault="0056118F" w:rsidP="0056118F">
            <w:pPr>
              <w:rPr>
                <w:rFonts w:ascii="Franklin Gothic Book" w:hAnsi="Franklin Gothic Book"/>
              </w:rPr>
            </w:pPr>
          </w:p>
        </w:tc>
      </w:tr>
      <w:tr w:rsidR="0056118F" w:rsidRPr="00755D54" w:rsidTr="0056118F">
        <w:tc>
          <w:tcPr>
            <w:tcW w:w="709"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2</w:t>
            </w:r>
            <w:r w:rsidR="006301A9">
              <w:rPr>
                <w:rFonts w:ascii="Franklin Gothic Book" w:hAnsi="Franklin Gothic Book" w:cs="Arial"/>
                <w:color w:val="000000"/>
              </w:rPr>
              <w:t>4</w:t>
            </w:r>
          </w:p>
        </w:tc>
        <w:tc>
          <w:tcPr>
            <w:tcW w:w="9072" w:type="dxa"/>
          </w:tcPr>
          <w:p w:rsidR="0056118F" w:rsidRPr="00755D54" w:rsidRDefault="0056118F" w:rsidP="0056118F">
            <w:pPr>
              <w:rPr>
                <w:rFonts w:ascii="Franklin Gothic Book" w:hAnsi="Franklin Gothic Book" w:cs="Arial"/>
                <w:color w:val="000000"/>
              </w:rPr>
            </w:pPr>
            <w:r w:rsidRPr="00755D54">
              <w:rPr>
                <w:rFonts w:ascii="Franklin Gothic Book" w:hAnsi="Franklin Gothic Book" w:cs="Arial"/>
                <w:color w:val="000000"/>
              </w:rPr>
              <w:t xml:space="preserve">Стойка, </w:t>
            </w:r>
            <w:proofErr w:type="spellStart"/>
            <w:r w:rsidRPr="00755D54">
              <w:rPr>
                <w:rFonts w:ascii="Franklin Gothic Book" w:hAnsi="Franklin Gothic Book" w:cs="Arial"/>
                <w:color w:val="000000"/>
              </w:rPr>
              <w:t>полустойка</w:t>
            </w:r>
            <w:proofErr w:type="spellEnd"/>
            <w:r w:rsidRPr="00755D54">
              <w:rPr>
                <w:rFonts w:ascii="Franklin Gothic Book" w:hAnsi="Franklin Gothic Book" w:cs="Arial"/>
                <w:color w:val="000000"/>
              </w:rPr>
              <w:t>, каркас стойки или шкаф, масса: до 100 кг</w:t>
            </w:r>
          </w:p>
        </w:tc>
        <w:tc>
          <w:tcPr>
            <w:tcW w:w="993" w:type="dxa"/>
          </w:tcPr>
          <w:p w:rsidR="0056118F" w:rsidRPr="00755D54" w:rsidRDefault="0056118F" w:rsidP="0056118F">
            <w:pPr>
              <w:jc w:val="center"/>
              <w:rPr>
                <w:rFonts w:ascii="Franklin Gothic Book" w:hAnsi="Franklin Gothic Book" w:cs="Arial"/>
                <w:color w:val="000000"/>
              </w:rPr>
            </w:pPr>
            <w:proofErr w:type="spellStart"/>
            <w:r w:rsidRPr="00755D54">
              <w:rPr>
                <w:rFonts w:ascii="Franklin Gothic Book" w:hAnsi="Franklin Gothic Book" w:cs="Arial"/>
                <w:color w:val="000000"/>
              </w:rPr>
              <w:t>шт</w:t>
            </w:r>
            <w:proofErr w:type="spellEnd"/>
          </w:p>
        </w:tc>
        <w:tc>
          <w:tcPr>
            <w:tcW w:w="1134"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1</w:t>
            </w:r>
          </w:p>
        </w:tc>
        <w:tc>
          <w:tcPr>
            <w:tcW w:w="1814" w:type="dxa"/>
          </w:tcPr>
          <w:p w:rsidR="0056118F" w:rsidRPr="00755D54" w:rsidRDefault="0056118F" w:rsidP="0056118F">
            <w:pPr>
              <w:rPr>
                <w:rFonts w:ascii="Franklin Gothic Book" w:hAnsi="Franklin Gothic Book"/>
              </w:rPr>
            </w:pPr>
          </w:p>
        </w:tc>
        <w:tc>
          <w:tcPr>
            <w:tcW w:w="1276" w:type="dxa"/>
          </w:tcPr>
          <w:p w:rsidR="0056118F" w:rsidRPr="00755D54" w:rsidRDefault="0056118F" w:rsidP="0056118F">
            <w:pPr>
              <w:rPr>
                <w:rFonts w:ascii="Franklin Gothic Book" w:hAnsi="Franklin Gothic Book"/>
              </w:rPr>
            </w:pPr>
          </w:p>
        </w:tc>
      </w:tr>
      <w:tr w:rsidR="0056118F" w:rsidRPr="00755D54" w:rsidTr="0056118F">
        <w:tc>
          <w:tcPr>
            <w:tcW w:w="709" w:type="dxa"/>
          </w:tcPr>
          <w:p w:rsidR="0056118F" w:rsidRPr="00755D54" w:rsidRDefault="006301A9" w:rsidP="0056118F">
            <w:pPr>
              <w:jc w:val="center"/>
              <w:rPr>
                <w:rFonts w:ascii="Franklin Gothic Book" w:hAnsi="Franklin Gothic Book" w:cs="Arial"/>
                <w:color w:val="000000"/>
              </w:rPr>
            </w:pPr>
            <w:r>
              <w:rPr>
                <w:rFonts w:ascii="Franklin Gothic Book" w:hAnsi="Franklin Gothic Book" w:cs="Arial"/>
                <w:color w:val="000000"/>
              </w:rPr>
              <w:t>25</w:t>
            </w:r>
          </w:p>
        </w:tc>
        <w:tc>
          <w:tcPr>
            <w:tcW w:w="9072" w:type="dxa"/>
          </w:tcPr>
          <w:p w:rsidR="0056118F" w:rsidRPr="00755D54" w:rsidRDefault="0056118F" w:rsidP="0056118F">
            <w:pPr>
              <w:rPr>
                <w:rFonts w:ascii="Franklin Gothic Book" w:hAnsi="Franklin Gothic Book" w:cs="Arial"/>
                <w:color w:val="000000"/>
              </w:rPr>
            </w:pPr>
            <w:r w:rsidRPr="00755D54">
              <w:rPr>
                <w:rFonts w:ascii="Franklin Gothic Book" w:hAnsi="Franklin Gothic Book" w:cs="Arial"/>
                <w:color w:val="000000"/>
              </w:rPr>
              <w:t>Демонтаж кабеля</w:t>
            </w:r>
          </w:p>
        </w:tc>
        <w:tc>
          <w:tcPr>
            <w:tcW w:w="993"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м</w:t>
            </w:r>
          </w:p>
        </w:tc>
        <w:tc>
          <w:tcPr>
            <w:tcW w:w="1134"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1500</w:t>
            </w:r>
          </w:p>
        </w:tc>
        <w:tc>
          <w:tcPr>
            <w:tcW w:w="1814" w:type="dxa"/>
          </w:tcPr>
          <w:p w:rsidR="0056118F" w:rsidRPr="00755D54" w:rsidRDefault="0056118F" w:rsidP="0056118F">
            <w:pPr>
              <w:rPr>
                <w:rFonts w:ascii="Franklin Gothic Book" w:hAnsi="Franklin Gothic Book"/>
              </w:rPr>
            </w:pPr>
          </w:p>
        </w:tc>
        <w:tc>
          <w:tcPr>
            <w:tcW w:w="1276" w:type="dxa"/>
          </w:tcPr>
          <w:p w:rsidR="0056118F" w:rsidRPr="00755D54" w:rsidRDefault="0056118F" w:rsidP="0056118F">
            <w:pPr>
              <w:rPr>
                <w:rFonts w:ascii="Franklin Gothic Book" w:hAnsi="Franklin Gothic Book"/>
              </w:rPr>
            </w:pPr>
          </w:p>
        </w:tc>
      </w:tr>
      <w:tr w:rsidR="0056118F" w:rsidRPr="00755D54" w:rsidTr="0056118F">
        <w:tc>
          <w:tcPr>
            <w:tcW w:w="709" w:type="dxa"/>
          </w:tcPr>
          <w:p w:rsidR="0056118F" w:rsidRPr="00755D54" w:rsidRDefault="006301A9" w:rsidP="0056118F">
            <w:pPr>
              <w:jc w:val="center"/>
              <w:rPr>
                <w:rFonts w:ascii="Franklin Gothic Book" w:hAnsi="Franklin Gothic Book" w:cs="Arial"/>
                <w:color w:val="000000"/>
              </w:rPr>
            </w:pPr>
            <w:r>
              <w:rPr>
                <w:rFonts w:ascii="Franklin Gothic Book" w:hAnsi="Franklin Gothic Book" w:cs="Arial"/>
                <w:color w:val="000000"/>
              </w:rPr>
              <w:t>26</w:t>
            </w:r>
          </w:p>
        </w:tc>
        <w:tc>
          <w:tcPr>
            <w:tcW w:w="9072" w:type="dxa"/>
          </w:tcPr>
          <w:p w:rsidR="0056118F" w:rsidRPr="00755D54" w:rsidRDefault="0056118F" w:rsidP="0056118F">
            <w:pPr>
              <w:rPr>
                <w:rFonts w:ascii="Franklin Gothic Book" w:hAnsi="Franklin Gothic Book" w:cs="Arial"/>
                <w:color w:val="000000"/>
              </w:rPr>
            </w:pPr>
            <w:r w:rsidRPr="00755D54">
              <w:rPr>
                <w:rFonts w:ascii="Franklin Gothic Book" w:hAnsi="Franklin Gothic Book" w:cs="Arial"/>
                <w:color w:val="000000"/>
              </w:rPr>
              <w:t>Погрузо-разгрузочные работы при автомобильных перевозках: Погрузка мусора строительного с погрузкой вручную</w:t>
            </w:r>
          </w:p>
        </w:tc>
        <w:tc>
          <w:tcPr>
            <w:tcW w:w="993"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1 т груза</w:t>
            </w:r>
          </w:p>
        </w:tc>
        <w:tc>
          <w:tcPr>
            <w:tcW w:w="1134"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0,212</w:t>
            </w:r>
          </w:p>
        </w:tc>
        <w:tc>
          <w:tcPr>
            <w:tcW w:w="1814" w:type="dxa"/>
          </w:tcPr>
          <w:p w:rsidR="0056118F" w:rsidRPr="00755D54" w:rsidRDefault="0056118F" w:rsidP="0056118F">
            <w:pPr>
              <w:rPr>
                <w:rFonts w:ascii="Franklin Gothic Book" w:hAnsi="Franklin Gothic Book"/>
              </w:rPr>
            </w:pPr>
          </w:p>
        </w:tc>
        <w:tc>
          <w:tcPr>
            <w:tcW w:w="1276" w:type="dxa"/>
          </w:tcPr>
          <w:p w:rsidR="0056118F" w:rsidRPr="00755D54" w:rsidRDefault="0056118F" w:rsidP="0056118F">
            <w:pPr>
              <w:rPr>
                <w:rFonts w:ascii="Franklin Gothic Book" w:hAnsi="Franklin Gothic Book"/>
              </w:rPr>
            </w:pPr>
          </w:p>
        </w:tc>
      </w:tr>
      <w:tr w:rsidR="0056118F" w:rsidRPr="00755D54" w:rsidTr="0056118F">
        <w:tc>
          <w:tcPr>
            <w:tcW w:w="709" w:type="dxa"/>
          </w:tcPr>
          <w:p w:rsidR="0056118F" w:rsidRPr="00755D54" w:rsidRDefault="001B46DD" w:rsidP="0056118F">
            <w:pPr>
              <w:jc w:val="center"/>
              <w:rPr>
                <w:rFonts w:ascii="Franklin Gothic Book" w:hAnsi="Franklin Gothic Book" w:cs="Arial"/>
                <w:color w:val="000000"/>
              </w:rPr>
            </w:pPr>
            <w:r>
              <w:rPr>
                <w:rFonts w:ascii="Franklin Gothic Book" w:hAnsi="Franklin Gothic Book" w:cs="Arial"/>
                <w:color w:val="000000"/>
              </w:rPr>
              <w:t>2</w:t>
            </w:r>
            <w:r w:rsidR="006301A9">
              <w:rPr>
                <w:rFonts w:ascii="Franklin Gothic Book" w:hAnsi="Franklin Gothic Book" w:cs="Arial"/>
                <w:color w:val="000000"/>
              </w:rPr>
              <w:t>7</w:t>
            </w:r>
          </w:p>
        </w:tc>
        <w:tc>
          <w:tcPr>
            <w:tcW w:w="9072" w:type="dxa"/>
          </w:tcPr>
          <w:p w:rsidR="0056118F" w:rsidRPr="00755D54" w:rsidRDefault="0056118F" w:rsidP="0056118F">
            <w:pPr>
              <w:rPr>
                <w:rFonts w:ascii="Franklin Gothic Book" w:hAnsi="Franklin Gothic Book" w:cs="Arial"/>
                <w:color w:val="000000"/>
              </w:rPr>
            </w:pPr>
            <w:r w:rsidRPr="00755D54">
              <w:rPr>
                <w:rFonts w:ascii="Franklin Gothic Book" w:hAnsi="Franklin Gothic Book" w:cs="Arial"/>
                <w:color w:val="000000"/>
              </w:rPr>
              <w:t>Перевозка грузов автомобилями-самосвалами грузоподъемностью 10 т работающих вне карьера на расстояние: I класс груза до 42 км</w:t>
            </w:r>
          </w:p>
        </w:tc>
        <w:tc>
          <w:tcPr>
            <w:tcW w:w="993"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1 т груза</w:t>
            </w:r>
          </w:p>
        </w:tc>
        <w:tc>
          <w:tcPr>
            <w:tcW w:w="1134" w:type="dxa"/>
          </w:tcPr>
          <w:p w:rsidR="0056118F" w:rsidRPr="00755D54" w:rsidRDefault="0056118F" w:rsidP="0056118F">
            <w:pPr>
              <w:jc w:val="center"/>
              <w:rPr>
                <w:rFonts w:ascii="Franklin Gothic Book" w:hAnsi="Franklin Gothic Book" w:cs="Arial"/>
                <w:color w:val="000000"/>
              </w:rPr>
            </w:pPr>
            <w:r w:rsidRPr="00755D54">
              <w:rPr>
                <w:rFonts w:ascii="Franklin Gothic Book" w:hAnsi="Franklin Gothic Book" w:cs="Arial"/>
                <w:color w:val="000000"/>
              </w:rPr>
              <w:t>0,212</w:t>
            </w:r>
          </w:p>
        </w:tc>
        <w:tc>
          <w:tcPr>
            <w:tcW w:w="1814" w:type="dxa"/>
          </w:tcPr>
          <w:p w:rsidR="0056118F" w:rsidRPr="00755D54" w:rsidRDefault="0056118F" w:rsidP="0056118F">
            <w:pPr>
              <w:rPr>
                <w:rFonts w:ascii="Franklin Gothic Book" w:hAnsi="Franklin Gothic Book"/>
              </w:rPr>
            </w:pPr>
          </w:p>
        </w:tc>
        <w:tc>
          <w:tcPr>
            <w:tcW w:w="1276" w:type="dxa"/>
          </w:tcPr>
          <w:p w:rsidR="0056118F" w:rsidRPr="00755D54" w:rsidRDefault="0056118F" w:rsidP="0056118F">
            <w:pPr>
              <w:rPr>
                <w:rFonts w:ascii="Franklin Gothic Book" w:hAnsi="Franklin Gothic Book"/>
              </w:rPr>
            </w:pPr>
          </w:p>
        </w:tc>
      </w:tr>
      <w:tr w:rsidR="0056118F" w:rsidRPr="00755D54" w:rsidTr="00AA634B">
        <w:trPr>
          <w:trHeight w:val="432"/>
        </w:trPr>
        <w:tc>
          <w:tcPr>
            <w:tcW w:w="709" w:type="dxa"/>
            <w:vAlign w:val="center"/>
          </w:tcPr>
          <w:p w:rsidR="0056118F" w:rsidRPr="00755D54" w:rsidRDefault="0056118F" w:rsidP="00AA634B">
            <w:pPr>
              <w:rPr>
                <w:rFonts w:ascii="Franklin Gothic Book" w:hAnsi="Franklin Gothic Book"/>
              </w:rPr>
            </w:pPr>
          </w:p>
        </w:tc>
        <w:tc>
          <w:tcPr>
            <w:tcW w:w="9072" w:type="dxa"/>
            <w:vAlign w:val="center"/>
          </w:tcPr>
          <w:p w:rsidR="0056118F" w:rsidRPr="00755D54" w:rsidRDefault="0056118F" w:rsidP="00AA634B">
            <w:pPr>
              <w:rPr>
                <w:rFonts w:ascii="Franklin Gothic Book" w:hAnsi="Franklin Gothic Book"/>
                <w:b/>
              </w:rPr>
            </w:pPr>
            <w:r w:rsidRPr="00755D54">
              <w:rPr>
                <w:rFonts w:ascii="Franklin Gothic Book" w:hAnsi="Franklin Gothic Book"/>
                <w:b/>
              </w:rPr>
              <w:t>Итого по Договору:</w:t>
            </w:r>
          </w:p>
        </w:tc>
        <w:tc>
          <w:tcPr>
            <w:tcW w:w="993" w:type="dxa"/>
          </w:tcPr>
          <w:p w:rsidR="0056118F" w:rsidRPr="00755D54" w:rsidRDefault="0056118F" w:rsidP="00AA634B">
            <w:pPr>
              <w:rPr>
                <w:rFonts w:ascii="Franklin Gothic Book" w:hAnsi="Franklin Gothic Book"/>
              </w:rPr>
            </w:pPr>
          </w:p>
        </w:tc>
        <w:tc>
          <w:tcPr>
            <w:tcW w:w="1134" w:type="dxa"/>
          </w:tcPr>
          <w:p w:rsidR="0056118F" w:rsidRPr="00755D54" w:rsidRDefault="0056118F" w:rsidP="00AA634B">
            <w:pPr>
              <w:rPr>
                <w:rFonts w:ascii="Franklin Gothic Book" w:hAnsi="Franklin Gothic Book"/>
              </w:rPr>
            </w:pPr>
          </w:p>
        </w:tc>
        <w:tc>
          <w:tcPr>
            <w:tcW w:w="1814" w:type="dxa"/>
          </w:tcPr>
          <w:p w:rsidR="0056118F" w:rsidRPr="00755D54" w:rsidRDefault="0056118F" w:rsidP="00AA634B">
            <w:pPr>
              <w:rPr>
                <w:rFonts w:ascii="Franklin Gothic Book" w:hAnsi="Franklin Gothic Book"/>
              </w:rPr>
            </w:pPr>
          </w:p>
        </w:tc>
        <w:tc>
          <w:tcPr>
            <w:tcW w:w="1276" w:type="dxa"/>
          </w:tcPr>
          <w:p w:rsidR="0056118F" w:rsidRPr="00755D54" w:rsidRDefault="0056118F" w:rsidP="00AA634B">
            <w:pPr>
              <w:rPr>
                <w:rFonts w:ascii="Franklin Gothic Book" w:hAnsi="Franklin Gothic Book"/>
              </w:rPr>
            </w:pPr>
          </w:p>
        </w:tc>
      </w:tr>
    </w:tbl>
    <w:p w:rsidR="0064203D" w:rsidRPr="00FE4BC1" w:rsidRDefault="0064203D" w:rsidP="00FE4BC1">
      <w:pPr>
        <w:ind w:firstLine="142"/>
        <w:rPr>
          <w:rFonts w:ascii="Franklin Gothic Book" w:hAnsi="Franklin Gothic Book"/>
        </w:rPr>
      </w:pPr>
    </w:p>
    <w:p w:rsidR="00766705" w:rsidRPr="003F2DF6" w:rsidRDefault="00766705" w:rsidP="00766705">
      <w:pPr>
        <w:pStyle w:val="Iauiue1"/>
        <w:widowControl/>
        <w:spacing w:after="120"/>
        <w:ind w:right="40" w:firstLine="142"/>
        <w:rPr>
          <w:rFonts w:ascii="Franklin Gothic Book" w:hAnsi="Franklin Gothic Book" w:cs="Arial"/>
          <w:sz w:val="24"/>
          <w:szCs w:val="24"/>
        </w:rPr>
      </w:pPr>
      <w:r w:rsidRPr="003F2DF6">
        <w:rPr>
          <w:rFonts w:ascii="Franklin Gothic Book" w:hAnsi="Franklin Gothic Book" w:cs="Arial"/>
          <w:sz w:val="24"/>
          <w:szCs w:val="24"/>
        </w:rPr>
        <w:t>Ставка НДС: ____ %</w:t>
      </w:r>
    </w:p>
    <w:p w:rsidR="00766705" w:rsidRPr="003F2DF6" w:rsidRDefault="00766705" w:rsidP="00766705">
      <w:pPr>
        <w:pStyle w:val="Iauiue1"/>
        <w:widowControl/>
        <w:spacing w:after="120"/>
        <w:ind w:left="142" w:right="40"/>
        <w:rPr>
          <w:rFonts w:ascii="Franklin Gothic Book" w:hAnsi="Franklin Gothic Book"/>
        </w:rPr>
      </w:pPr>
      <w:r w:rsidRPr="003F2DF6">
        <w:rPr>
          <w:rFonts w:ascii="Franklin Gothic Book" w:hAnsi="Franklin Gothic Book" w:cs="Arial"/>
          <w:sz w:val="24"/>
          <w:szCs w:val="24"/>
        </w:rPr>
        <w:t>Сумма НДС: _____________</w:t>
      </w:r>
      <w:r w:rsidRPr="003F2DF6">
        <w:rPr>
          <w:rFonts w:ascii="Franklin Gothic Book" w:eastAsia="Calibri" w:hAnsi="Franklin Gothic Book"/>
          <w:lang w:eastAsia="en-US"/>
        </w:rPr>
        <w:t>__ руб. ___ коп.</w:t>
      </w:r>
    </w:p>
    <w:p w:rsidR="00766705" w:rsidRPr="009D7F17" w:rsidRDefault="00766705" w:rsidP="00766705">
      <w:pPr>
        <w:pStyle w:val="Iauiue1"/>
        <w:widowControl/>
        <w:spacing w:after="120"/>
        <w:ind w:right="41" w:firstLine="142"/>
        <w:rPr>
          <w:rFonts w:ascii="Franklin Gothic Book" w:hAnsi="Franklin Gothic Book"/>
        </w:rPr>
      </w:pPr>
      <w:r w:rsidRPr="003F2DF6">
        <w:rPr>
          <w:rFonts w:ascii="Franklin Gothic Book" w:hAnsi="Franklin Gothic Book" w:cs="Arial"/>
          <w:sz w:val="24"/>
          <w:szCs w:val="24"/>
        </w:rPr>
        <w:t xml:space="preserve">Общая сумма с НДС: </w:t>
      </w:r>
      <w:r w:rsidRPr="009D7F17">
        <w:rPr>
          <w:rFonts w:ascii="Franklin Gothic Book" w:eastAsia="Calibri" w:hAnsi="Franklin Gothic Book"/>
          <w:lang w:eastAsia="en-US"/>
        </w:rPr>
        <w:t>_________________ руб. ___ коп.</w:t>
      </w:r>
    </w:p>
    <w:p w:rsidR="003074D0" w:rsidRDefault="003074D0" w:rsidP="00054C26">
      <w:pPr>
        <w:autoSpaceDE w:val="0"/>
        <w:autoSpaceDN w:val="0"/>
        <w:adjustRightInd w:val="0"/>
        <w:jc w:val="both"/>
        <w:rPr>
          <w:rFonts w:ascii="Franklin Gothic Book" w:hAnsi="Franklin Gothic Book"/>
          <w:b/>
          <w:noProof/>
        </w:rPr>
      </w:pPr>
      <w:r>
        <w:rPr>
          <w:rFonts w:ascii="Franklin Gothic Book" w:hAnsi="Franklin Gothic Book"/>
          <w:b/>
        </w:rPr>
        <w:t>7</w:t>
      </w:r>
      <w:r w:rsidR="00462359" w:rsidRPr="0088190E">
        <w:rPr>
          <w:rFonts w:ascii="Franklin Gothic Book" w:hAnsi="Franklin Gothic Book"/>
          <w:b/>
        </w:rPr>
        <w:t xml:space="preserve">. </w:t>
      </w:r>
      <w:r w:rsidR="0060469C">
        <w:rPr>
          <w:rFonts w:ascii="Franklin Gothic Book" w:hAnsi="Franklin Gothic Book"/>
          <w:b/>
        </w:rPr>
        <w:t>Выполнение работ опреде</w:t>
      </w:r>
      <w:r w:rsidR="00F00FA0">
        <w:rPr>
          <w:rFonts w:ascii="Franklin Gothic Book" w:hAnsi="Franklin Gothic Book"/>
          <w:b/>
        </w:rPr>
        <w:t xml:space="preserve">лено </w:t>
      </w:r>
      <w:r w:rsidR="002813AB">
        <w:rPr>
          <w:rFonts w:ascii="Franklin Gothic Book" w:hAnsi="Franklin Gothic Book"/>
          <w:b/>
        </w:rPr>
        <w:t xml:space="preserve">в Приложении </w:t>
      </w:r>
      <w:r w:rsidR="003335CA">
        <w:rPr>
          <w:rFonts w:ascii="Franklin Gothic Book" w:hAnsi="Franklin Gothic Book"/>
          <w:b/>
        </w:rPr>
        <w:t>А</w:t>
      </w:r>
      <w:r w:rsidR="002813AB">
        <w:rPr>
          <w:rFonts w:ascii="Franklin Gothic Book" w:hAnsi="Franklin Gothic Book"/>
          <w:b/>
        </w:rPr>
        <w:t xml:space="preserve"> - </w:t>
      </w:r>
      <w:r w:rsidR="00462359" w:rsidRPr="0088190E">
        <w:rPr>
          <w:rFonts w:ascii="Franklin Gothic Book" w:hAnsi="Franklin Gothic Book"/>
          <w:b/>
        </w:rPr>
        <w:t>Рабоч</w:t>
      </w:r>
      <w:r w:rsidR="002813AB">
        <w:rPr>
          <w:rFonts w:ascii="Franklin Gothic Book" w:hAnsi="Franklin Gothic Book"/>
          <w:b/>
        </w:rPr>
        <w:t>ая</w:t>
      </w:r>
      <w:r w:rsidR="00462359" w:rsidRPr="0088190E">
        <w:rPr>
          <w:rFonts w:ascii="Franklin Gothic Book" w:hAnsi="Franklin Gothic Book"/>
          <w:b/>
        </w:rPr>
        <w:t xml:space="preserve"> </w:t>
      </w:r>
      <w:r w:rsidR="00F00FA0" w:rsidRPr="0088190E">
        <w:rPr>
          <w:rFonts w:ascii="Franklin Gothic Book" w:hAnsi="Franklin Gothic Book"/>
          <w:b/>
        </w:rPr>
        <w:t>документац</w:t>
      </w:r>
      <w:r w:rsidR="00F00FA0">
        <w:rPr>
          <w:rFonts w:ascii="Franklin Gothic Book" w:hAnsi="Franklin Gothic Book"/>
          <w:b/>
        </w:rPr>
        <w:t>и</w:t>
      </w:r>
      <w:r w:rsidR="002813AB">
        <w:rPr>
          <w:rFonts w:ascii="Franklin Gothic Book" w:hAnsi="Franklin Gothic Book"/>
          <w:b/>
        </w:rPr>
        <w:t>я</w:t>
      </w:r>
      <w:r w:rsidR="00462359" w:rsidRPr="0088190E">
        <w:rPr>
          <w:rFonts w:ascii="Franklin Gothic Book" w:hAnsi="Franklin Gothic Book"/>
          <w:b/>
        </w:rPr>
        <w:t xml:space="preserve"> № </w:t>
      </w:r>
      <w:r w:rsidR="007E0F8B" w:rsidRPr="007E0F8B">
        <w:rPr>
          <w:rFonts w:ascii="Franklin Gothic Book" w:hAnsi="Franklin Gothic Book"/>
          <w:b/>
        </w:rPr>
        <w:t>А-87-22-1К-СОУЭ «Система оповещения и управления эвакуацией.</w:t>
      </w:r>
      <w:r w:rsidR="007E0F8B">
        <w:rPr>
          <w:rFonts w:ascii="Franklin Gothic Book" w:hAnsi="Franklin Gothic Book"/>
          <w:b/>
        </w:rPr>
        <w:t xml:space="preserve"> </w:t>
      </w:r>
      <w:r w:rsidR="007E0F8B" w:rsidRPr="007E0F8B">
        <w:rPr>
          <w:rFonts w:ascii="Franklin Gothic Book" w:hAnsi="Franklin Gothic Book"/>
          <w:b/>
        </w:rPr>
        <w:t>Здание УКК «ТНПК»</w:t>
      </w:r>
      <w:r w:rsidR="005B4C72">
        <w:rPr>
          <w:rFonts w:ascii="Franklin Gothic Book" w:hAnsi="Franklin Gothic Book"/>
          <w:b/>
          <w:noProof/>
        </w:rPr>
        <w:t xml:space="preserve">. </w:t>
      </w:r>
    </w:p>
    <w:p w:rsidR="00AC4DF7" w:rsidRDefault="00AC4DF7" w:rsidP="007E0F8B">
      <w:pPr>
        <w:autoSpaceDE w:val="0"/>
        <w:autoSpaceDN w:val="0"/>
        <w:adjustRightInd w:val="0"/>
        <w:rPr>
          <w:rFonts w:ascii="Franklin Gothic Book" w:hAnsi="Franklin Gothic Book"/>
          <w:b/>
          <w:noProof/>
        </w:rPr>
      </w:pPr>
    </w:p>
    <w:p w:rsidR="00054C26" w:rsidRPr="00054C26" w:rsidRDefault="00054C26" w:rsidP="00054C26">
      <w:pPr>
        <w:autoSpaceDE w:val="0"/>
        <w:autoSpaceDN w:val="0"/>
        <w:adjustRightInd w:val="0"/>
        <w:ind w:left="1418" w:hanging="1418"/>
        <w:jc w:val="both"/>
        <w:rPr>
          <w:rFonts w:ascii="Franklin Gothic Book" w:hAnsi="Franklin Gothic Book"/>
          <w:noProof/>
        </w:rPr>
      </w:pPr>
      <w:r w:rsidRPr="00054C26">
        <w:rPr>
          <w:rFonts w:ascii="Franklin Gothic Book" w:hAnsi="Franklin Gothic Book"/>
          <w:noProof/>
        </w:rPr>
        <w:t>Приложени</w:t>
      </w:r>
      <w:r w:rsidR="00910E0D">
        <w:rPr>
          <w:rFonts w:ascii="Franklin Gothic Book" w:hAnsi="Franklin Gothic Book"/>
          <w:noProof/>
        </w:rPr>
        <w:t>е</w:t>
      </w:r>
      <w:r w:rsidRPr="00054C26">
        <w:rPr>
          <w:rFonts w:ascii="Franklin Gothic Book" w:hAnsi="Franklin Gothic Book"/>
          <w:noProof/>
        </w:rPr>
        <w:t xml:space="preserve">: </w:t>
      </w:r>
      <w:r w:rsidRPr="00054C26">
        <w:rPr>
          <w:rFonts w:ascii="Franklin Gothic Book" w:hAnsi="Franklin Gothic Book"/>
        </w:rPr>
        <w:t>Рабочая документация № А-87-22-1К-СОУЭ «Система оповещения и управления эвакуацией. Здание УКК «ТНПК»</w:t>
      </w:r>
      <w:r w:rsidRPr="00054C26">
        <w:rPr>
          <w:rFonts w:ascii="Franklin Gothic Book" w:hAnsi="Franklin Gothic Book"/>
          <w:noProof/>
        </w:rPr>
        <w:t xml:space="preserve"> (Разработчик ООО «Адепт-Проект»).</w:t>
      </w:r>
    </w:p>
    <w:p w:rsidR="00766705" w:rsidRPr="006308AA" w:rsidRDefault="00766705" w:rsidP="00766705">
      <w:pPr>
        <w:ind w:firstLine="142"/>
        <w:rPr>
          <w:rFonts w:ascii="Franklin Gothic Book" w:hAnsi="Franklin Gothic Book"/>
        </w:rPr>
      </w:pPr>
    </w:p>
    <w:tbl>
      <w:tblPr>
        <w:tblW w:w="14460" w:type="dxa"/>
        <w:jc w:val="center"/>
        <w:tblLayout w:type="fixed"/>
        <w:tblLook w:val="01E0" w:firstRow="1" w:lastRow="1" w:firstColumn="1" w:lastColumn="1" w:noHBand="0" w:noVBand="0"/>
      </w:tblPr>
      <w:tblGrid>
        <w:gridCol w:w="7797"/>
        <w:gridCol w:w="6663"/>
      </w:tblGrid>
      <w:tr w:rsidR="00822AA5" w:rsidTr="00D810BD">
        <w:trPr>
          <w:trHeight w:val="306"/>
          <w:jc w:val="center"/>
        </w:trPr>
        <w:tc>
          <w:tcPr>
            <w:tcW w:w="7797" w:type="dxa"/>
          </w:tcPr>
          <w:p w:rsidR="00822AA5" w:rsidRDefault="00822AA5">
            <w:pPr>
              <w:widowControl w:val="0"/>
              <w:tabs>
                <w:tab w:val="left" w:pos="6223"/>
              </w:tabs>
              <w:spacing w:line="276" w:lineRule="auto"/>
              <w:outlineLvl w:val="0"/>
              <w:rPr>
                <w:rFonts w:ascii="Franklin Gothic Book" w:hAnsi="Franklin Gothic Book"/>
                <w:color w:val="000000"/>
              </w:rPr>
            </w:pPr>
            <w:r>
              <w:rPr>
                <w:rFonts w:ascii="Franklin Gothic Book" w:hAnsi="Franklin Gothic Book"/>
                <w:color w:val="000000"/>
              </w:rPr>
              <w:t>Директор «ТНПК»</w:t>
            </w:r>
          </w:p>
          <w:p w:rsidR="00822AA5" w:rsidRDefault="00822AA5">
            <w:pPr>
              <w:widowControl w:val="0"/>
              <w:tabs>
                <w:tab w:val="left" w:pos="6223"/>
              </w:tabs>
              <w:spacing w:line="276" w:lineRule="auto"/>
              <w:outlineLvl w:val="0"/>
              <w:rPr>
                <w:rFonts w:ascii="Franklin Gothic Book" w:hAnsi="Franklin Gothic Book"/>
                <w:color w:val="000000"/>
              </w:rPr>
            </w:pPr>
          </w:p>
          <w:p w:rsidR="00822AA5" w:rsidRDefault="00822AA5">
            <w:pPr>
              <w:widowControl w:val="0"/>
              <w:tabs>
                <w:tab w:val="left" w:pos="6223"/>
              </w:tabs>
              <w:spacing w:line="276" w:lineRule="auto"/>
              <w:outlineLvl w:val="0"/>
              <w:rPr>
                <w:rFonts w:ascii="Franklin Gothic Book" w:hAnsi="Franklin Gothic Book"/>
                <w:color w:val="000000"/>
              </w:rPr>
            </w:pPr>
            <w:r>
              <w:rPr>
                <w:rFonts w:ascii="Franklin Gothic Book" w:hAnsi="Franklin Gothic Book"/>
                <w:color w:val="000000"/>
              </w:rPr>
              <w:t>_________________ Е.А. Парамонов</w:t>
            </w:r>
          </w:p>
          <w:p w:rsidR="00822AA5" w:rsidRDefault="00822AA5">
            <w:pPr>
              <w:widowControl w:val="0"/>
              <w:tabs>
                <w:tab w:val="left" w:pos="6223"/>
              </w:tabs>
              <w:spacing w:line="276" w:lineRule="auto"/>
              <w:outlineLvl w:val="0"/>
              <w:rPr>
                <w:rFonts w:ascii="Franklin Gothic Book" w:hAnsi="Franklin Gothic Book"/>
                <w:color w:val="000000"/>
              </w:rPr>
            </w:pPr>
            <w:r>
              <w:rPr>
                <w:rFonts w:ascii="Franklin Gothic Book" w:hAnsi="Franklin Gothic Book"/>
                <w:color w:val="000000"/>
              </w:rPr>
              <w:t>М. П.</w:t>
            </w:r>
          </w:p>
        </w:tc>
        <w:tc>
          <w:tcPr>
            <w:tcW w:w="6663" w:type="dxa"/>
          </w:tcPr>
          <w:p w:rsidR="00822AA5" w:rsidRDefault="00822AA5">
            <w:pPr>
              <w:widowControl w:val="0"/>
              <w:tabs>
                <w:tab w:val="left" w:pos="6223"/>
              </w:tabs>
              <w:spacing w:line="276" w:lineRule="auto"/>
              <w:outlineLvl w:val="0"/>
              <w:rPr>
                <w:rFonts w:ascii="Franklin Gothic Book" w:hAnsi="Franklin Gothic Book"/>
                <w:bCs/>
                <w:color w:val="000000"/>
              </w:rPr>
            </w:pPr>
            <w:r>
              <w:rPr>
                <w:rFonts w:ascii="Franklin Gothic Book" w:hAnsi="Franklin Gothic Book"/>
                <w:color w:val="000000"/>
              </w:rPr>
              <w:t>Руководитель</w:t>
            </w:r>
          </w:p>
          <w:p w:rsidR="00822AA5" w:rsidRDefault="00822AA5">
            <w:pPr>
              <w:widowControl w:val="0"/>
              <w:tabs>
                <w:tab w:val="left" w:pos="6223"/>
              </w:tabs>
              <w:spacing w:line="276" w:lineRule="auto"/>
              <w:outlineLvl w:val="0"/>
              <w:rPr>
                <w:rFonts w:ascii="Franklin Gothic Book" w:hAnsi="Franklin Gothic Book"/>
                <w:color w:val="000000"/>
              </w:rPr>
            </w:pPr>
          </w:p>
          <w:p w:rsidR="00822AA5" w:rsidRDefault="00822AA5">
            <w:pPr>
              <w:widowControl w:val="0"/>
              <w:tabs>
                <w:tab w:val="left" w:pos="6223"/>
              </w:tabs>
              <w:spacing w:line="276" w:lineRule="auto"/>
              <w:outlineLvl w:val="0"/>
              <w:rPr>
                <w:rFonts w:ascii="Franklin Gothic Book" w:hAnsi="Franklin Gothic Book"/>
                <w:bCs/>
                <w:color w:val="000000"/>
              </w:rPr>
            </w:pPr>
            <w:r>
              <w:rPr>
                <w:rFonts w:ascii="Franklin Gothic Book" w:hAnsi="Franklin Gothic Book"/>
                <w:color w:val="000000"/>
              </w:rPr>
              <w:t xml:space="preserve">_______________________ </w:t>
            </w:r>
          </w:p>
          <w:p w:rsidR="00822AA5" w:rsidRDefault="00822AA5">
            <w:pPr>
              <w:widowControl w:val="0"/>
              <w:tabs>
                <w:tab w:val="left" w:pos="6223"/>
              </w:tabs>
              <w:spacing w:line="276" w:lineRule="auto"/>
              <w:outlineLvl w:val="0"/>
              <w:rPr>
                <w:rFonts w:ascii="Franklin Gothic Book" w:hAnsi="Franklin Gothic Book"/>
                <w:bCs/>
                <w:color w:val="000000"/>
              </w:rPr>
            </w:pPr>
            <w:r>
              <w:rPr>
                <w:rFonts w:ascii="Franklin Gothic Book" w:hAnsi="Franklin Gothic Book"/>
                <w:color w:val="000000"/>
              </w:rPr>
              <w:t xml:space="preserve"> М. П.</w:t>
            </w:r>
          </w:p>
        </w:tc>
      </w:tr>
    </w:tbl>
    <w:p w:rsidR="00822AA5" w:rsidRDefault="00822AA5" w:rsidP="00766705">
      <w:pPr>
        <w:ind w:firstLine="142"/>
        <w:rPr>
          <w:rFonts w:ascii="Franklin Gothic Book" w:hAnsi="Franklin Gothic Book"/>
        </w:rPr>
      </w:pPr>
    </w:p>
    <w:sectPr w:rsidR="00822AA5" w:rsidSect="00054C26">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259" w:rsidRDefault="00FA2259">
      <w:r>
        <w:separator/>
      </w:r>
    </w:p>
  </w:endnote>
  <w:endnote w:type="continuationSeparator" w:id="0">
    <w:p w:rsidR="00FA2259" w:rsidRDefault="00FA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259" w:rsidRDefault="00FA2259" w:rsidP="002D6BC2">
      <w:r>
        <w:separator/>
      </w:r>
    </w:p>
  </w:footnote>
  <w:footnote w:type="continuationSeparator" w:id="0">
    <w:p w:rsidR="00FA2259" w:rsidRDefault="00FA2259" w:rsidP="002D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C26" w:rsidRDefault="00054C2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1D173615"/>
    <w:multiLevelType w:val="hybridMultilevel"/>
    <w:tmpl w:val="6EAE6410"/>
    <w:lvl w:ilvl="0" w:tplc="5BEE42EE">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8"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9"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10"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2"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5"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8"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9"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20"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1"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2"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3"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5"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6"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7"/>
  </w:num>
  <w:num w:numId="4">
    <w:abstractNumId w:val="9"/>
  </w:num>
  <w:num w:numId="5">
    <w:abstractNumId w:val="23"/>
  </w:num>
  <w:num w:numId="6">
    <w:abstractNumId w:val="8"/>
  </w:num>
  <w:num w:numId="7">
    <w:abstractNumId w:val="4"/>
  </w:num>
  <w:num w:numId="8">
    <w:abstractNumId w:val="27"/>
  </w:num>
  <w:num w:numId="9">
    <w:abstractNumId w:val="26"/>
  </w:num>
  <w:num w:numId="10">
    <w:abstractNumId w:val="28"/>
  </w:num>
  <w:num w:numId="11">
    <w:abstractNumId w:val="1"/>
  </w:num>
  <w:num w:numId="12">
    <w:abstractNumId w:val="21"/>
    <w:lvlOverride w:ilvl="0">
      <w:startOverride w:val="2"/>
    </w:lvlOverride>
  </w:num>
  <w:num w:numId="13">
    <w:abstractNumId w:val="13"/>
  </w:num>
  <w:num w:numId="14">
    <w:abstractNumId w:val="16"/>
  </w:num>
  <w:num w:numId="15">
    <w:abstractNumId w:val="20"/>
  </w:num>
  <w:num w:numId="16">
    <w:abstractNumId w:val="24"/>
  </w:num>
  <w:num w:numId="17">
    <w:abstractNumId w:val="11"/>
  </w:num>
  <w:num w:numId="18">
    <w:abstractNumId w:val="2"/>
  </w:num>
  <w:num w:numId="19">
    <w:abstractNumId w:val="18"/>
  </w:num>
  <w:num w:numId="20">
    <w:abstractNumId w:val="0"/>
  </w:num>
  <w:num w:numId="21">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
  </w:num>
  <w:num w:numId="25">
    <w:abstractNumId w:val="25"/>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124E5"/>
    <w:rsid w:val="000151A1"/>
    <w:rsid w:val="00030BEC"/>
    <w:rsid w:val="00032C32"/>
    <w:rsid w:val="00037EBE"/>
    <w:rsid w:val="00053F33"/>
    <w:rsid w:val="00054772"/>
    <w:rsid w:val="00054C26"/>
    <w:rsid w:val="00062465"/>
    <w:rsid w:val="00065BC3"/>
    <w:rsid w:val="0007408D"/>
    <w:rsid w:val="0008254A"/>
    <w:rsid w:val="000861C0"/>
    <w:rsid w:val="000904C2"/>
    <w:rsid w:val="00092AB7"/>
    <w:rsid w:val="000A0763"/>
    <w:rsid w:val="000A13ED"/>
    <w:rsid w:val="000D4FF7"/>
    <w:rsid w:val="000D7C64"/>
    <w:rsid w:val="000E46EB"/>
    <w:rsid w:val="000F72FC"/>
    <w:rsid w:val="000F7712"/>
    <w:rsid w:val="00107D36"/>
    <w:rsid w:val="0011038F"/>
    <w:rsid w:val="001106FC"/>
    <w:rsid w:val="00117079"/>
    <w:rsid w:val="0012316B"/>
    <w:rsid w:val="00124B09"/>
    <w:rsid w:val="00125F3A"/>
    <w:rsid w:val="00145F8C"/>
    <w:rsid w:val="00166920"/>
    <w:rsid w:val="00167712"/>
    <w:rsid w:val="00184344"/>
    <w:rsid w:val="001A7CAD"/>
    <w:rsid w:val="001B46DD"/>
    <w:rsid w:val="001E230A"/>
    <w:rsid w:val="001E4556"/>
    <w:rsid w:val="001E4A66"/>
    <w:rsid w:val="00204451"/>
    <w:rsid w:val="002172E2"/>
    <w:rsid w:val="00220549"/>
    <w:rsid w:val="00225964"/>
    <w:rsid w:val="002274D6"/>
    <w:rsid w:val="00245825"/>
    <w:rsid w:val="002508AC"/>
    <w:rsid w:val="00261E19"/>
    <w:rsid w:val="00267265"/>
    <w:rsid w:val="00280551"/>
    <w:rsid w:val="002813AB"/>
    <w:rsid w:val="002929B7"/>
    <w:rsid w:val="00294A81"/>
    <w:rsid w:val="0029564A"/>
    <w:rsid w:val="002A2F95"/>
    <w:rsid w:val="002A36FF"/>
    <w:rsid w:val="002B66AA"/>
    <w:rsid w:val="002B6D8F"/>
    <w:rsid w:val="002C595A"/>
    <w:rsid w:val="002D64A2"/>
    <w:rsid w:val="002D6BC2"/>
    <w:rsid w:val="002D72C6"/>
    <w:rsid w:val="002E0254"/>
    <w:rsid w:val="003074D0"/>
    <w:rsid w:val="00320231"/>
    <w:rsid w:val="003238B4"/>
    <w:rsid w:val="003335CA"/>
    <w:rsid w:val="00335300"/>
    <w:rsid w:val="00376F17"/>
    <w:rsid w:val="0037767A"/>
    <w:rsid w:val="003808AB"/>
    <w:rsid w:val="00380E58"/>
    <w:rsid w:val="00380FAB"/>
    <w:rsid w:val="003906AF"/>
    <w:rsid w:val="003D38E9"/>
    <w:rsid w:val="003D5D77"/>
    <w:rsid w:val="003F2DF6"/>
    <w:rsid w:val="00404E3F"/>
    <w:rsid w:val="00415BD3"/>
    <w:rsid w:val="0044664B"/>
    <w:rsid w:val="00447EFA"/>
    <w:rsid w:val="004527E7"/>
    <w:rsid w:val="00454948"/>
    <w:rsid w:val="0045764D"/>
    <w:rsid w:val="00462025"/>
    <w:rsid w:val="004622E7"/>
    <w:rsid w:val="00462359"/>
    <w:rsid w:val="00470C73"/>
    <w:rsid w:val="00482263"/>
    <w:rsid w:val="004A0330"/>
    <w:rsid w:val="004A785B"/>
    <w:rsid w:val="004C14AC"/>
    <w:rsid w:val="004E12DD"/>
    <w:rsid w:val="004E6D4B"/>
    <w:rsid w:val="005216A8"/>
    <w:rsid w:val="0056118F"/>
    <w:rsid w:val="005629A3"/>
    <w:rsid w:val="005802C6"/>
    <w:rsid w:val="00586E61"/>
    <w:rsid w:val="0059454D"/>
    <w:rsid w:val="005A3A38"/>
    <w:rsid w:val="005A4CC6"/>
    <w:rsid w:val="005B4C72"/>
    <w:rsid w:val="005C46AA"/>
    <w:rsid w:val="005D568A"/>
    <w:rsid w:val="005E1ACC"/>
    <w:rsid w:val="005F0D4C"/>
    <w:rsid w:val="0060469C"/>
    <w:rsid w:val="00622DA7"/>
    <w:rsid w:val="006301A9"/>
    <w:rsid w:val="006308AA"/>
    <w:rsid w:val="0064203D"/>
    <w:rsid w:val="00651885"/>
    <w:rsid w:val="0065296A"/>
    <w:rsid w:val="00670F48"/>
    <w:rsid w:val="00680F79"/>
    <w:rsid w:val="00692833"/>
    <w:rsid w:val="006A2965"/>
    <w:rsid w:val="006A4305"/>
    <w:rsid w:val="006B2C8F"/>
    <w:rsid w:val="006C0037"/>
    <w:rsid w:val="006C394C"/>
    <w:rsid w:val="006D0EB9"/>
    <w:rsid w:val="007019F1"/>
    <w:rsid w:val="007267FF"/>
    <w:rsid w:val="00727AD0"/>
    <w:rsid w:val="007309B6"/>
    <w:rsid w:val="007375F6"/>
    <w:rsid w:val="00741790"/>
    <w:rsid w:val="00742705"/>
    <w:rsid w:val="00744306"/>
    <w:rsid w:val="00744791"/>
    <w:rsid w:val="00747488"/>
    <w:rsid w:val="00751B63"/>
    <w:rsid w:val="00755D54"/>
    <w:rsid w:val="00756D5C"/>
    <w:rsid w:val="0076403D"/>
    <w:rsid w:val="00766705"/>
    <w:rsid w:val="007934CD"/>
    <w:rsid w:val="007C20D7"/>
    <w:rsid w:val="007D0CDB"/>
    <w:rsid w:val="007E0F8B"/>
    <w:rsid w:val="007E141E"/>
    <w:rsid w:val="007E4441"/>
    <w:rsid w:val="007F56BB"/>
    <w:rsid w:val="007F5D27"/>
    <w:rsid w:val="00812B5A"/>
    <w:rsid w:val="00817625"/>
    <w:rsid w:val="00822AA5"/>
    <w:rsid w:val="0083428F"/>
    <w:rsid w:val="00837DAE"/>
    <w:rsid w:val="00854EC3"/>
    <w:rsid w:val="00866E54"/>
    <w:rsid w:val="00867E8A"/>
    <w:rsid w:val="00875C5B"/>
    <w:rsid w:val="008768E3"/>
    <w:rsid w:val="00881194"/>
    <w:rsid w:val="008815F3"/>
    <w:rsid w:val="00892041"/>
    <w:rsid w:val="008A5311"/>
    <w:rsid w:val="008B4BB3"/>
    <w:rsid w:val="008C3CA3"/>
    <w:rsid w:val="008D4B18"/>
    <w:rsid w:val="008F42D5"/>
    <w:rsid w:val="008F7B6F"/>
    <w:rsid w:val="00910732"/>
    <w:rsid w:val="00910E0D"/>
    <w:rsid w:val="00912167"/>
    <w:rsid w:val="00934E59"/>
    <w:rsid w:val="00937F53"/>
    <w:rsid w:val="00950977"/>
    <w:rsid w:val="00980B6B"/>
    <w:rsid w:val="009865F6"/>
    <w:rsid w:val="00987971"/>
    <w:rsid w:val="00993D0F"/>
    <w:rsid w:val="009957C8"/>
    <w:rsid w:val="009A44AB"/>
    <w:rsid w:val="009B2E86"/>
    <w:rsid w:val="009B3241"/>
    <w:rsid w:val="009B3A7A"/>
    <w:rsid w:val="009B4BA7"/>
    <w:rsid w:val="009D1978"/>
    <w:rsid w:val="009D2EEE"/>
    <w:rsid w:val="009D70A7"/>
    <w:rsid w:val="009D7F17"/>
    <w:rsid w:val="009E4B0D"/>
    <w:rsid w:val="009E5A2F"/>
    <w:rsid w:val="009F4A9A"/>
    <w:rsid w:val="00A20C7C"/>
    <w:rsid w:val="00A34853"/>
    <w:rsid w:val="00A47D92"/>
    <w:rsid w:val="00A63361"/>
    <w:rsid w:val="00A6481E"/>
    <w:rsid w:val="00A7062E"/>
    <w:rsid w:val="00A91F1E"/>
    <w:rsid w:val="00AA6ABC"/>
    <w:rsid w:val="00AB0100"/>
    <w:rsid w:val="00AB55F8"/>
    <w:rsid w:val="00AC4DF7"/>
    <w:rsid w:val="00B045A7"/>
    <w:rsid w:val="00B205DB"/>
    <w:rsid w:val="00B234F8"/>
    <w:rsid w:val="00B33473"/>
    <w:rsid w:val="00B440A7"/>
    <w:rsid w:val="00B45620"/>
    <w:rsid w:val="00B5590F"/>
    <w:rsid w:val="00B5695E"/>
    <w:rsid w:val="00B60C1A"/>
    <w:rsid w:val="00B74145"/>
    <w:rsid w:val="00B74D11"/>
    <w:rsid w:val="00B9076A"/>
    <w:rsid w:val="00BC3006"/>
    <w:rsid w:val="00BD3996"/>
    <w:rsid w:val="00BD752A"/>
    <w:rsid w:val="00BF1102"/>
    <w:rsid w:val="00BF354F"/>
    <w:rsid w:val="00C26625"/>
    <w:rsid w:val="00C2796D"/>
    <w:rsid w:val="00C361E8"/>
    <w:rsid w:val="00C37FD4"/>
    <w:rsid w:val="00C405E6"/>
    <w:rsid w:val="00C41914"/>
    <w:rsid w:val="00C453CA"/>
    <w:rsid w:val="00C57460"/>
    <w:rsid w:val="00C8216A"/>
    <w:rsid w:val="00C96429"/>
    <w:rsid w:val="00CD20E5"/>
    <w:rsid w:val="00CD40A2"/>
    <w:rsid w:val="00CE13E2"/>
    <w:rsid w:val="00CE2491"/>
    <w:rsid w:val="00CF1D73"/>
    <w:rsid w:val="00D03E0D"/>
    <w:rsid w:val="00D059C1"/>
    <w:rsid w:val="00D11A12"/>
    <w:rsid w:val="00D30E26"/>
    <w:rsid w:val="00D3518F"/>
    <w:rsid w:val="00D35C3E"/>
    <w:rsid w:val="00D35DA7"/>
    <w:rsid w:val="00D36C79"/>
    <w:rsid w:val="00D42875"/>
    <w:rsid w:val="00D5275A"/>
    <w:rsid w:val="00D556C6"/>
    <w:rsid w:val="00D75B9A"/>
    <w:rsid w:val="00D810BD"/>
    <w:rsid w:val="00D83F53"/>
    <w:rsid w:val="00D93A06"/>
    <w:rsid w:val="00DA3823"/>
    <w:rsid w:val="00DA516D"/>
    <w:rsid w:val="00DB0A41"/>
    <w:rsid w:val="00DD132B"/>
    <w:rsid w:val="00DE29BE"/>
    <w:rsid w:val="00DE7823"/>
    <w:rsid w:val="00DF1BF9"/>
    <w:rsid w:val="00E04317"/>
    <w:rsid w:val="00E117F8"/>
    <w:rsid w:val="00E12D53"/>
    <w:rsid w:val="00E3561B"/>
    <w:rsid w:val="00E53BFC"/>
    <w:rsid w:val="00EC2ECE"/>
    <w:rsid w:val="00EC7490"/>
    <w:rsid w:val="00EE26DC"/>
    <w:rsid w:val="00EF1B3B"/>
    <w:rsid w:val="00F00174"/>
    <w:rsid w:val="00F00FA0"/>
    <w:rsid w:val="00F042EA"/>
    <w:rsid w:val="00F25FA2"/>
    <w:rsid w:val="00F3226C"/>
    <w:rsid w:val="00F35284"/>
    <w:rsid w:val="00F515C5"/>
    <w:rsid w:val="00F57D43"/>
    <w:rsid w:val="00F642D6"/>
    <w:rsid w:val="00F70C93"/>
    <w:rsid w:val="00F81D70"/>
    <w:rsid w:val="00F829E2"/>
    <w:rsid w:val="00F82C8E"/>
    <w:rsid w:val="00F90AEE"/>
    <w:rsid w:val="00F97422"/>
    <w:rsid w:val="00FA0938"/>
    <w:rsid w:val="00FA2259"/>
    <w:rsid w:val="00FA5D8E"/>
    <w:rsid w:val="00FB17BE"/>
    <w:rsid w:val="00FB6492"/>
    <w:rsid w:val="00FC5B57"/>
    <w:rsid w:val="00FD4478"/>
    <w:rsid w:val="00FD7A72"/>
    <w:rsid w:val="00FE4BC1"/>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CABE2"/>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35531">
      <w:bodyDiv w:val="1"/>
      <w:marLeft w:val="0"/>
      <w:marRight w:val="0"/>
      <w:marTop w:val="0"/>
      <w:marBottom w:val="0"/>
      <w:divBdr>
        <w:top w:val="none" w:sz="0" w:space="0" w:color="auto"/>
        <w:left w:val="none" w:sz="0" w:space="0" w:color="auto"/>
        <w:bottom w:val="none" w:sz="0" w:space="0" w:color="auto"/>
        <w:right w:val="none" w:sz="0" w:space="0" w:color="auto"/>
      </w:divBdr>
    </w:div>
    <w:div w:id="220947095">
      <w:bodyDiv w:val="1"/>
      <w:marLeft w:val="0"/>
      <w:marRight w:val="0"/>
      <w:marTop w:val="0"/>
      <w:marBottom w:val="0"/>
      <w:divBdr>
        <w:top w:val="none" w:sz="0" w:space="0" w:color="auto"/>
        <w:left w:val="none" w:sz="0" w:space="0" w:color="auto"/>
        <w:bottom w:val="none" w:sz="0" w:space="0" w:color="auto"/>
        <w:right w:val="none" w:sz="0" w:space="0" w:color="auto"/>
      </w:divBdr>
    </w:div>
    <w:div w:id="280109144">
      <w:bodyDiv w:val="1"/>
      <w:marLeft w:val="0"/>
      <w:marRight w:val="0"/>
      <w:marTop w:val="0"/>
      <w:marBottom w:val="0"/>
      <w:divBdr>
        <w:top w:val="none" w:sz="0" w:space="0" w:color="auto"/>
        <w:left w:val="none" w:sz="0" w:space="0" w:color="auto"/>
        <w:bottom w:val="none" w:sz="0" w:space="0" w:color="auto"/>
        <w:right w:val="none" w:sz="0" w:space="0" w:color="auto"/>
      </w:divBdr>
    </w:div>
    <w:div w:id="299193678">
      <w:bodyDiv w:val="1"/>
      <w:marLeft w:val="0"/>
      <w:marRight w:val="0"/>
      <w:marTop w:val="0"/>
      <w:marBottom w:val="0"/>
      <w:divBdr>
        <w:top w:val="none" w:sz="0" w:space="0" w:color="auto"/>
        <w:left w:val="none" w:sz="0" w:space="0" w:color="auto"/>
        <w:bottom w:val="none" w:sz="0" w:space="0" w:color="auto"/>
        <w:right w:val="none" w:sz="0" w:space="0" w:color="auto"/>
      </w:divBdr>
    </w:div>
    <w:div w:id="731394441">
      <w:bodyDiv w:val="1"/>
      <w:marLeft w:val="0"/>
      <w:marRight w:val="0"/>
      <w:marTop w:val="0"/>
      <w:marBottom w:val="0"/>
      <w:divBdr>
        <w:top w:val="none" w:sz="0" w:space="0" w:color="auto"/>
        <w:left w:val="none" w:sz="0" w:space="0" w:color="auto"/>
        <w:bottom w:val="none" w:sz="0" w:space="0" w:color="auto"/>
        <w:right w:val="none" w:sz="0" w:space="0" w:color="auto"/>
      </w:divBdr>
    </w:div>
    <w:div w:id="1623153460">
      <w:bodyDiv w:val="1"/>
      <w:marLeft w:val="0"/>
      <w:marRight w:val="0"/>
      <w:marTop w:val="0"/>
      <w:marBottom w:val="0"/>
      <w:divBdr>
        <w:top w:val="none" w:sz="0" w:space="0" w:color="auto"/>
        <w:left w:val="none" w:sz="0" w:space="0" w:color="auto"/>
        <w:bottom w:val="none" w:sz="0" w:space="0" w:color="auto"/>
        <w:right w:val="none" w:sz="0" w:space="0" w:color="auto"/>
      </w:divBdr>
    </w:div>
    <w:div w:id="1725060551">
      <w:bodyDiv w:val="1"/>
      <w:marLeft w:val="0"/>
      <w:marRight w:val="0"/>
      <w:marTop w:val="0"/>
      <w:marBottom w:val="0"/>
      <w:divBdr>
        <w:top w:val="none" w:sz="0" w:space="0" w:color="auto"/>
        <w:left w:val="none" w:sz="0" w:space="0" w:color="auto"/>
        <w:bottom w:val="none" w:sz="0" w:space="0" w:color="auto"/>
        <w:right w:val="none" w:sz="0" w:space="0" w:color="auto"/>
      </w:divBdr>
    </w:div>
    <w:div w:id="1974408285">
      <w:bodyDiv w:val="1"/>
      <w:marLeft w:val="0"/>
      <w:marRight w:val="0"/>
      <w:marTop w:val="0"/>
      <w:marBottom w:val="0"/>
      <w:divBdr>
        <w:top w:val="none" w:sz="0" w:space="0" w:color="auto"/>
        <w:left w:val="none" w:sz="0" w:space="0" w:color="auto"/>
        <w:bottom w:val="none" w:sz="0" w:space="0" w:color="auto"/>
        <w:right w:val="none" w:sz="0" w:space="0" w:color="auto"/>
      </w:divBdr>
    </w:div>
    <w:div w:id="2035493595">
      <w:bodyDiv w:val="1"/>
      <w:marLeft w:val="0"/>
      <w:marRight w:val="0"/>
      <w:marTop w:val="0"/>
      <w:marBottom w:val="0"/>
      <w:divBdr>
        <w:top w:val="none" w:sz="0" w:space="0" w:color="auto"/>
        <w:left w:val="none" w:sz="0" w:space="0" w:color="auto"/>
        <w:bottom w:val="none" w:sz="0" w:space="0" w:color="auto"/>
        <w:right w:val="none" w:sz="0" w:space="0" w:color="auto"/>
      </w:divBdr>
    </w:div>
    <w:div w:id="2062821344">
      <w:bodyDiv w:val="1"/>
      <w:marLeft w:val="0"/>
      <w:marRight w:val="0"/>
      <w:marTop w:val="0"/>
      <w:marBottom w:val="0"/>
      <w:divBdr>
        <w:top w:val="none" w:sz="0" w:space="0" w:color="auto"/>
        <w:left w:val="none" w:sz="0" w:space="0" w:color="auto"/>
        <w:bottom w:val="none" w:sz="0" w:space="0" w:color="auto"/>
        <w:right w:val="none" w:sz="0" w:space="0" w:color="auto"/>
      </w:divBdr>
    </w:div>
    <w:div w:id="211728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2C80-3665-4CF9-8F98-D19C285AF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Pages>
  <Words>824</Words>
  <Characters>4697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Путко Александр Эвертович</cp:lastModifiedBy>
  <cp:revision>54</cp:revision>
  <cp:lastPrinted>2019-11-12T15:32:00Z</cp:lastPrinted>
  <dcterms:created xsi:type="dcterms:W3CDTF">2020-09-14T13:50:00Z</dcterms:created>
  <dcterms:modified xsi:type="dcterms:W3CDTF">2024-10-23T07:24:00Z</dcterms:modified>
</cp:coreProperties>
</file>